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6618E">
      <w:pPr>
        <w:spacing w:line="600" w:lineRule="exact"/>
        <w:jc w:val="center"/>
        <w:rPr>
          <w:rFonts w:ascii="方正小标宋_GBK" w:hAnsi="宋体" w:eastAsia="方正小标宋_GBK"/>
          <w:b/>
          <w:color w:val="auto"/>
          <w:sz w:val="44"/>
          <w:szCs w:val="44"/>
          <w:highlight w:val="none"/>
        </w:rPr>
      </w:pPr>
      <w:r>
        <w:rPr>
          <w:rFonts w:hint="eastAsia" w:ascii="方正小标宋_GBK" w:hAnsi="宋体" w:eastAsia="方正小标宋_GBK"/>
          <w:b/>
          <w:color w:val="auto"/>
          <w:sz w:val="44"/>
          <w:szCs w:val="44"/>
          <w:highlight w:val="none"/>
        </w:rPr>
        <w:t>重庆机电职业技术大学</w:t>
      </w:r>
    </w:p>
    <w:p w14:paraId="71E6A85E">
      <w:pPr>
        <w:spacing w:line="600" w:lineRule="exact"/>
        <w:jc w:val="center"/>
        <w:rPr>
          <w:rFonts w:ascii="方正小标宋_GBK" w:hAnsi="宋体" w:eastAsia="方正小标宋_GBK"/>
          <w:b/>
          <w:color w:val="auto"/>
          <w:sz w:val="44"/>
          <w:szCs w:val="44"/>
          <w:highlight w:val="none"/>
        </w:rPr>
      </w:pPr>
      <w:r>
        <w:rPr>
          <w:rFonts w:hint="eastAsia" w:ascii="方正小标宋_GBK" w:hAnsi="宋体" w:eastAsia="方正小标宋_GBK"/>
          <w:b/>
          <w:color w:val="auto"/>
          <w:sz w:val="44"/>
          <w:szCs w:val="44"/>
          <w:highlight w:val="none"/>
        </w:rPr>
        <w:t>202</w:t>
      </w:r>
      <w:r>
        <w:rPr>
          <w:rFonts w:hint="eastAsia" w:ascii="方正小标宋_GBK" w:hAnsi="宋体" w:eastAsia="方正小标宋_GBK"/>
          <w:b/>
          <w:color w:val="auto"/>
          <w:sz w:val="44"/>
          <w:szCs w:val="44"/>
          <w:highlight w:val="none"/>
          <w:lang w:val="en-US" w:eastAsia="zh-CN"/>
        </w:rPr>
        <w:t>4</w:t>
      </w:r>
      <w:r>
        <w:rPr>
          <w:rFonts w:hint="eastAsia" w:ascii="方正小标宋_GBK" w:hAnsi="宋体" w:eastAsia="方正小标宋_GBK"/>
          <w:b/>
          <w:color w:val="auto"/>
          <w:sz w:val="44"/>
          <w:szCs w:val="44"/>
          <w:highlight w:val="none"/>
        </w:rPr>
        <w:t>-202</w:t>
      </w:r>
      <w:r>
        <w:rPr>
          <w:rFonts w:hint="eastAsia" w:ascii="方正小标宋_GBK" w:hAnsi="宋体" w:eastAsia="方正小标宋_GBK"/>
          <w:b/>
          <w:color w:val="auto"/>
          <w:sz w:val="44"/>
          <w:szCs w:val="44"/>
          <w:highlight w:val="none"/>
          <w:lang w:val="en-US" w:eastAsia="zh-CN"/>
        </w:rPr>
        <w:t>5</w:t>
      </w:r>
      <w:r>
        <w:rPr>
          <w:rFonts w:hint="eastAsia" w:ascii="方正小标宋_GBK" w:hAnsi="宋体" w:eastAsia="方正小标宋_GBK"/>
          <w:b/>
          <w:color w:val="auto"/>
          <w:sz w:val="44"/>
          <w:szCs w:val="44"/>
          <w:highlight w:val="none"/>
        </w:rPr>
        <w:t>学年度信息公开工作报告</w:t>
      </w:r>
    </w:p>
    <w:p w14:paraId="38D6216C">
      <w:pPr>
        <w:spacing w:line="400" w:lineRule="exact"/>
        <w:jc w:val="center"/>
        <w:rPr>
          <w:rFonts w:ascii="方正小标宋_GBK" w:hAnsi="宋体" w:eastAsia="方正小标宋_GBK"/>
          <w:b/>
          <w:color w:val="auto"/>
          <w:sz w:val="44"/>
          <w:szCs w:val="44"/>
          <w:highlight w:val="none"/>
        </w:rPr>
      </w:pPr>
    </w:p>
    <w:p w14:paraId="1AC7C90F">
      <w:pPr>
        <w:widowControl/>
        <w:shd w:val="clear" w:color="auto" w:fill="FFFFFF"/>
        <w:spacing w:line="540" w:lineRule="exact"/>
        <w:ind w:left="-210" w:leftChars="-100" w:right="-210" w:rightChars="-100" w:firstLine="640" w:firstLineChars="200"/>
        <w:jc w:val="left"/>
        <w:outlineLvl w:val="1"/>
        <w:rPr>
          <w:rFonts w:ascii="方正仿宋_GBK" w:eastAsia="方正仿宋_GBK"/>
          <w:color w:val="auto"/>
          <w:sz w:val="32"/>
          <w:szCs w:val="32"/>
          <w:highlight w:val="none"/>
        </w:rPr>
      </w:pPr>
      <w:r>
        <w:rPr>
          <w:rFonts w:hint="eastAsia" w:ascii="方正仿宋_GBK" w:hAnsi="仿宋" w:eastAsia="方正仿宋_GBK" w:cs="仿宋"/>
          <w:color w:val="auto"/>
          <w:kern w:val="0"/>
          <w:sz w:val="32"/>
          <w:szCs w:val="32"/>
          <w:highlight w:val="none"/>
          <w:shd w:val="clear" w:color="auto" w:fill="FFFFFF"/>
        </w:rPr>
        <w:t>根据《政府信息公开条例》(国务院令第492号) 、《高等学校信息公开办法》(教育部令第29号)</w:t>
      </w:r>
      <w:r>
        <w:rPr>
          <w:rFonts w:hint="eastAsia" w:ascii="方正仿宋_GBK" w:hAnsi="仿宋" w:eastAsia="方正仿宋_GBK" w:cs="仿宋"/>
          <w:color w:val="auto"/>
          <w:kern w:val="0"/>
          <w:sz w:val="32"/>
          <w:szCs w:val="32"/>
          <w:highlight w:val="none"/>
          <w:shd w:val="clear" w:color="auto" w:fill="FFFFFF"/>
          <w:lang w:val="en-US" w:eastAsia="zh-CN"/>
        </w:rPr>
        <w:t>及市教委工作</w:t>
      </w:r>
      <w:r>
        <w:rPr>
          <w:rFonts w:hint="eastAsia" w:ascii="方正仿宋_GBK" w:hAnsi="仿宋" w:eastAsia="方正仿宋_GBK" w:cs="仿宋"/>
          <w:color w:val="auto"/>
          <w:kern w:val="0"/>
          <w:sz w:val="32"/>
          <w:szCs w:val="32"/>
          <w:highlight w:val="none"/>
          <w:shd w:val="clear" w:color="auto" w:fill="FFFFFF"/>
        </w:rPr>
        <w:t>要求，现向社会公布重庆机电职业技术大学202</w:t>
      </w:r>
      <w:r>
        <w:rPr>
          <w:rFonts w:hint="eastAsia" w:ascii="方正仿宋_GBK" w:hAnsi="仿宋" w:eastAsia="方正仿宋_GBK" w:cs="仿宋"/>
          <w:color w:val="auto"/>
          <w:kern w:val="0"/>
          <w:sz w:val="32"/>
          <w:szCs w:val="32"/>
          <w:highlight w:val="none"/>
          <w:shd w:val="clear" w:color="auto" w:fill="FFFFFF"/>
          <w:lang w:val="en-US" w:eastAsia="zh-CN"/>
        </w:rPr>
        <w:t>4</w:t>
      </w:r>
      <w:r>
        <w:rPr>
          <w:rFonts w:hint="eastAsia" w:ascii="方正仿宋_GBK" w:hAnsi="仿宋" w:eastAsia="方正仿宋_GBK" w:cs="仿宋"/>
          <w:color w:val="auto"/>
          <w:kern w:val="0"/>
          <w:sz w:val="32"/>
          <w:szCs w:val="32"/>
          <w:highlight w:val="none"/>
          <w:shd w:val="clear" w:color="auto" w:fill="FFFFFF"/>
        </w:rPr>
        <w:t>-202</w:t>
      </w:r>
      <w:r>
        <w:rPr>
          <w:rFonts w:hint="eastAsia" w:ascii="方正仿宋_GBK" w:hAnsi="仿宋" w:eastAsia="方正仿宋_GBK" w:cs="仿宋"/>
          <w:color w:val="auto"/>
          <w:kern w:val="0"/>
          <w:sz w:val="32"/>
          <w:szCs w:val="32"/>
          <w:highlight w:val="none"/>
          <w:shd w:val="clear" w:color="auto" w:fill="FFFFFF"/>
          <w:lang w:val="en-US" w:eastAsia="zh-CN"/>
        </w:rPr>
        <w:t>5</w:t>
      </w:r>
      <w:r>
        <w:rPr>
          <w:rFonts w:hint="eastAsia" w:ascii="方正仿宋_GBK" w:hAnsi="仿宋" w:eastAsia="方正仿宋_GBK" w:cs="仿宋"/>
          <w:color w:val="auto"/>
          <w:kern w:val="0"/>
          <w:sz w:val="32"/>
          <w:szCs w:val="32"/>
          <w:highlight w:val="none"/>
          <w:shd w:val="clear" w:color="auto" w:fill="FFFFFF"/>
        </w:rPr>
        <w:t>学年信息公开工作报告。本报告由概述、</w:t>
      </w:r>
      <w:r>
        <w:rPr>
          <w:rFonts w:hint="eastAsia" w:ascii="方正仿宋_GBK" w:hAnsi="Times New Roman" w:eastAsia="方正仿宋_GBK"/>
          <w:color w:val="auto"/>
          <w:sz w:val="32"/>
          <w:szCs w:val="32"/>
          <w:highlight w:val="none"/>
        </w:rPr>
        <w:t>主动公开情况、</w:t>
      </w:r>
      <w:r>
        <w:rPr>
          <w:rFonts w:hint="eastAsia" w:ascii="Times New Roman" w:hAnsi="Times New Roman" w:eastAsia="方正仿宋_GBK"/>
          <w:color w:val="auto"/>
          <w:sz w:val="32"/>
          <w:szCs w:val="32"/>
          <w:highlight w:val="none"/>
        </w:rPr>
        <w:t>清单事项公开情况、</w:t>
      </w:r>
      <w:r>
        <w:rPr>
          <w:rFonts w:hint="eastAsia" w:ascii="方正仿宋_GBK" w:hAnsi="Times New Roman" w:eastAsia="方正仿宋_GBK"/>
          <w:color w:val="auto"/>
          <w:sz w:val="32"/>
          <w:szCs w:val="32"/>
          <w:highlight w:val="none"/>
        </w:rPr>
        <w:t>依申请公开情况、因学校信息公开工作受到举报、复议、诉讼的情况、</w:t>
      </w:r>
      <w:r>
        <w:rPr>
          <w:rFonts w:ascii="方正仿宋_GBK" w:hAnsi="Times New Roman" w:eastAsia="方正仿宋_GBK"/>
          <w:color w:val="auto"/>
          <w:sz w:val="32"/>
          <w:szCs w:val="32"/>
          <w:highlight w:val="none"/>
        </w:rPr>
        <w:t>存在的问题及下一步打算</w:t>
      </w:r>
      <w:r>
        <w:rPr>
          <w:rFonts w:hint="eastAsia" w:ascii="方正仿宋_GBK" w:hAnsi="Times New Roman" w:eastAsia="方正仿宋_GBK"/>
          <w:color w:val="auto"/>
          <w:sz w:val="32"/>
          <w:szCs w:val="32"/>
          <w:highlight w:val="none"/>
        </w:rPr>
        <w:t>、其他需要报告的事项等七个部分组成。报告中所列数据的统计期限自</w:t>
      </w:r>
      <w:r>
        <w:rPr>
          <w:rFonts w:ascii="Times New Roman" w:hAnsi="Times New Roman" w:eastAsia="方正仿宋_GBK" w:cs="Nimbus Roman"/>
          <w:color w:val="auto"/>
          <w:sz w:val="32"/>
          <w:szCs w:val="32"/>
          <w:highlight w:val="none"/>
        </w:rPr>
        <w:t>202</w:t>
      </w:r>
      <w:r>
        <w:rPr>
          <w:rFonts w:hint="eastAsia" w:ascii="Times New Roman" w:hAnsi="Times New Roman" w:eastAsia="方正仿宋_GBK" w:cs="Nimbus Roman"/>
          <w:color w:val="auto"/>
          <w:sz w:val="32"/>
          <w:szCs w:val="32"/>
          <w:highlight w:val="none"/>
          <w:lang w:val="en-US" w:eastAsia="zh-CN"/>
        </w:rPr>
        <w:t>4</w:t>
      </w:r>
      <w:r>
        <w:rPr>
          <w:rFonts w:ascii="Times New Roman" w:hAnsi="Times New Roman" w:eastAsia="方正仿宋_GBK" w:cs="Nimbus Roman"/>
          <w:color w:val="auto"/>
          <w:sz w:val="32"/>
          <w:szCs w:val="32"/>
          <w:highlight w:val="none"/>
        </w:rPr>
        <w:t>年9月1日至202</w:t>
      </w:r>
      <w:r>
        <w:rPr>
          <w:rFonts w:hint="eastAsia" w:ascii="Times New Roman" w:hAnsi="Times New Roman" w:eastAsia="方正仿宋_GBK" w:cs="Nimbus Roman"/>
          <w:color w:val="auto"/>
          <w:sz w:val="32"/>
          <w:szCs w:val="32"/>
          <w:highlight w:val="none"/>
          <w:lang w:val="en-US" w:eastAsia="zh-CN"/>
        </w:rPr>
        <w:t>5</w:t>
      </w:r>
      <w:r>
        <w:rPr>
          <w:rFonts w:ascii="Times New Roman" w:hAnsi="Times New Roman" w:eastAsia="方正仿宋_GBK" w:cs="Nimbus Roman"/>
          <w:color w:val="auto"/>
          <w:sz w:val="32"/>
          <w:szCs w:val="32"/>
          <w:highlight w:val="none"/>
        </w:rPr>
        <w:t>年</w:t>
      </w:r>
      <w:r>
        <w:rPr>
          <w:rFonts w:hint="eastAsia" w:ascii="Times New Roman" w:hAnsi="Times New Roman" w:eastAsia="方正仿宋_GBK" w:cs="Nimbus Roman"/>
          <w:color w:val="auto"/>
          <w:sz w:val="32"/>
          <w:szCs w:val="32"/>
          <w:highlight w:val="none"/>
          <w:lang w:val="en-US" w:eastAsia="zh-CN"/>
        </w:rPr>
        <w:t>10</w:t>
      </w:r>
      <w:r>
        <w:rPr>
          <w:rFonts w:ascii="Times New Roman" w:hAnsi="Times New Roman" w:eastAsia="方正仿宋_GBK" w:cs="Nimbus Roman"/>
          <w:color w:val="auto"/>
          <w:sz w:val="32"/>
          <w:szCs w:val="32"/>
          <w:highlight w:val="none"/>
        </w:rPr>
        <w:t>月31日</w:t>
      </w:r>
      <w:r>
        <w:rPr>
          <w:rFonts w:hint="eastAsia" w:ascii="方正仿宋_GBK" w:hAnsi="Times New Roman" w:eastAsia="方正仿宋_GBK"/>
          <w:color w:val="auto"/>
          <w:sz w:val="32"/>
          <w:szCs w:val="32"/>
          <w:highlight w:val="none"/>
        </w:rPr>
        <w:t>。报告文本可在我校门户网站查阅。对本报告如有疑问，请与重庆机电职业技术大学校长办公室联系（地址：重庆</w:t>
      </w:r>
      <w:r>
        <w:rPr>
          <w:rFonts w:hint="eastAsia" w:ascii="方正仿宋_GBK" w:hAnsi="仿宋" w:eastAsia="方正仿宋_GBK" w:cs="仿宋"/>
          <w:color w:val="auto"/>
          <w:kern w:val="0"/>
          <w:sz w:val="32"/>
          <w:szCs w:val="32"/>
          <w:highlight w:val="none"/>
          <w:shd w:val="clear" w:color="auto" w:fill="FFFFFF"/>
        </w:rPr>
        <w:t>市璧山区璧青北路1001号，邮政编码：402760，联系电话：023－41586008，传真：023－41586008）。</w:t>
      </w:r>
      <w:r>
        <w:rPr>
          <w:rFonts w:hint="eastAsia" w:ascii="方正仿宋_GBK" w:hAnsi="仿宋" w:eastAsia="方正仿宋_GBK" w:cs="仿宋"/>
          <w:color w:val="auto"/>
          <w:kern w:val="0"/>
          <w:sz w:val="32"/>
          <w:szCs w:val="32"/>
          <w:highlight w:val="none"/>
          <w:shd w:val="clear" w:color="auto" w:fill="FFFFFF"/>
        </w:rPr>
        <w:br w:type="textWrapping"/>
      </w:r>
      <w:r>
        <w:rPr>
          <w:rFonts w:hint="eastAsia" w:ascii="方正黑体_GBK" w:hAnsi="仿宋" w:eastAsia="方正黑体_GBK" w:cs="仿宋"/>
          <w:color w:val="auto"/>
          <w:kern w:val="0"/>
          <w:sz w:val="32"/>
          <w:szCs w:val="32"/>
          <w:highlight w:val="none"/>
          <w:shd w:val="clear" w:color="auto" w:fill="FFFFFF"/>
        </w:rPr>
        <w:t xml:space="preserve">    </w:t>
      </w:r>
      <w:r>
        <w:rPr>
          <w:rFonts w:hint="eastAsia" w:ascii="方正黑体_GBK" w:hAnsi="仿宋" w:eastAsia="方正黑体_GBK" w:cs="宋体"/>
          <w:color w:val="auto"/>
          <w:kern w:val="0"/>
          <w:sz w:val="32"/>
          <w:szCs w:val="32"/>
          <w:highlight w:val="none"/>
          <w:shd w:val="clear" w:color="auto" w:fill="FFFFFF"/>
        </w:rPr>
        <w:t>一、信息公开情况概述</w:t>
      </w:r>
    </w:p>
    <w:p w14:paraId="7D78FBAB">
      <w:pPr>
        <w:spacing w:line="540" w:lineRule="exact"/>
        <w:ind w:left="-210" w:leftChars="-100" w:right="-210" w:rightChars="-100" w:firstLine="640" w:firstLineChars="200"/>
        <w:rPr>
          <w:rFonts w:ascii="Times New Roman" w:hAnsi="Times New Roman" w:eastAsia="方正仿宋_GBK"/>
          <w:color w:val="auto"/>
          <w:sz w:val="32"/>
          <w:szCs w:val="32"/>
          <w:highlight w:val="none"/>
        </w:rPr>
      </w:pPr>
      <w:r>
        <w:rPr>
          <w:rFonts w:hint="eastAsia" w:ascii="方正仿宋_GBK" w:hAnsi="仿宋" w:eastAsia="方正仿宋_GBK" w:cs="仿宋"/>
          <w:color w:val="auto"/>
          <w:kern w:val="0"/>
          <w:sz w:val="32"/>
          <w:szCs w:val="32"/>
          <w:highlight w:val="none"/>
          <w:shd w:val="clear" w:color="auto" w:fill="FFFFFF"/>
        </w:rPr>
        <w:t>202</w:t>
      </w:r>
      <w:r>
        <w:rPr>
          <w:rFonts w:hint="eastAsia" w:ascii="方正仿宋_GBK" w:hAnsi="仿宋" w:eastAsia="方正仿宋_GBK" w:cs="仿宋"/>
          <w:color w:val="auto"/>
          <w:kern w:val="0"/>
          <w:sz w:val="32"/>
          <w:szCs w:val="32"/>
          <w:highlight w:val="none"/>
          <w:shd w:val="clear" w:color="auto" w:fill="FFFFFF"/>
          <w:lang w:val="en-US" w:eastAsia="zh-CN"/>
        </w:rPr>
        <w:t>4</w:t>
      </w:r>
      <w:r>
        <w:rPr>
          <w:rFonts w:hint="eastAsia" w:ascii="方正仿宋_GBK" w:hAnsi="仿宋" w:eastAsia="方正仿宋_GBK" w:cs="仿宋"/>
          <w:color w:val="auto"/>
          <w:kern w:val="0"/>
          <w:sz w:val="32"/>
          <w:szCs w:val="32"/>
          <w:highlight w:val="none"/>
          <w:shd w:val="clear" w:color="auto" w:fill="FFFFFF"/>
        </w:rPr>
        <w:t>-202</w:t>
      </w:r>
      <w:r>
        <w:rPr>
          <w:rFonts w:hint="eastAsia" w:ascii="方正仿宋_GBK" w:hAnsi="仿宋" w:eastAsia="方正仿宋_GBK" w:cs="仿宋"/>
          <w:color w:val="auto"/>
          <w:kern w:val="0"/>
          <w:sz w:val="32"/>
          <w:szCs w:val="32"/>
          <w:highlight w:val="none"/>
          <w:shd w:val="clear" w:color="auto" w:fill="FFFFFF"/>
          <w:lang w:val="en-US" w:eastAsia="zh-CN"/>
        </w:rPr>
        <w:t>5</w:t>
      </w:r>
      <w:r>
        <w:rPr>
          <w:rFonts w:hint="eastAsia" w:ascii="方正仿宋_GBK" w:hAnsi="仿宋" w:eastAsia="方正仿宋_GBK" w:cs="仿宋"/>
          <w:color w:val="auto"/>
          <w:kern w:val="0"/>
          <w:sz w:val="32"/>
          <w:szCs w:val="32"/>
          <w:highlight w:val="none"/>
          <w:shd w:val="clear" w:color="auto" w:fill="FFFFFF"/>
        </w:rPr>
        <w:t>学年，学校切实加强信息公开制度落实，努力提高信息公开工作透明度，不断扩大社会监督，保障师生和公众的知情权、参与权、表达权和监督权，扎实推进信息公开工作。</w:t>
      </w:r>
      <w:r>
        <w:rPr>
          <w:rFonts w:hint="eastAsia" w:ascii="方正仿宋_GBK" w:hAnsi="Times New Roman" w:eastAsia="方正仿宋_GBK"/>
          <w:color w:val="auto"/>
          <w:sz w:val="32"/>
          <w:szCs w:val="32"/>
          <w:highlight w:val="none"/>
        </w:rPr>
        <w:t>为严格落实《高等学校信息公开办法》《高等学校信息公开事项清单》要求，</w:t>
      </w:r>
      <w:r>
        <w:rPr>
          <w:rFonts w:hint="eastAsia" w:ascii="方正仿宋_GBK" w:hAnsi="仿宋" w:eastAsia="方正仿宋_GBK" w:cs="仿宋"/>
          <w:color w:val="auto"/>
          <w:kern w:val="0"/>
          <w:sz w:val="32"/>
          <w:szCs w:val="32"/>
          <w:highlight w:val="none"/>
          <w:shd w:val="clear" w:color="auto" w:fill="FFFFFF"/>
        </w:rPr>
        <w:t>切实做好高校信息公开工作，</w:t>
      </w:r>
      <w:r>
        <w:rPr>
          <w:rFonts w:hint="eastAsia" w:ascii="方正仿宋_GBK" w:hAnsi="仿宋" w:eastAsia="方正仿宋_GBK" w:cs="仿宋"/>
          <w:color w:val="auto"/>
          <w:kern w:val="0"/>
          <w:sz w:val="32"/>
          <w:szCs w:val="32"/>
          <w:highlight w:val="none"/>
          <w:shd w:val="clear" w:color="auto" w:fill="FFFFFF"/>
          <w:lang w:val="en-US" w:eastAsia="zh-CN"/>
        </w:rPr>
        <w:t>学校党委书记牵头召开</w:t>
      </w:r>
      <w:r>
        <w:rPr>
          <w:rFonts w:hint="eastAsia" w:ascii="方正仿宋_GBK" w:hAnsi="仿宋" w:eastAsia="方正仿宋_GBK" w:cs="仿宋"/>
          <w:color w:val="auto"/>
          <w:kern w:val="0"/>
          <w:sz w:val="32"/>
          <w:szCs w:val="32"/>
          <w:highlight w:val="none"/>
          <w:shd w:val="clear" w:color="auto" w:fill="FFFFFF"/>
        </w:rPr>
        <w:t>信息公开工作专题会议，</w:t>
      </w:r>
      <w:r>
        <w:rPr>
          <w:rFonts w:hint="eastAsia" w:ascii="方正仿宋_GBK" w:hAnsi="仿宋" w:eastAsia="方正仿宋_GBK" w:cs="仿宋"/>
          <w:color w:val="auto"/>
          <w:kern w:val="0"/>
          <w:sz w:val="32"/>
          <w:szCs w:val="32"/>
          <w:highlight w:val="none"/>
          <w:shd w:val="clear" w:color="auto" w:fill="FFFFFF"/>
          <w:lang w:val="en-US" w:eastAsia="zh-CN"/>
        </w:rPr>
        <w:t>各职能部门负责人、各学院院长参会，会议强调信息公开工作的重要性，明确各单位工作职责，</w:t>
      </w:r>
      <w:r>
        <w:rPr>
          <w:rFonts w:hint="eastAsia" w:ascii="方正仿宋_GBK" w:hAnsi="仿宋" w:eastAsia="方正仿宋_GBK" w:cs="仿宋"/>
          <w:color w:val="auto"/>
          <w:kern w:val="0"/>
          <w:sz w:val="32"/>
          <w:szCs w:val="32"/>
          <w:highlight w:val="none"/>
          <w:shd w:val="clear" w:color="auto" w:fill="FFFFFF"/>
        </w:rPr>
        <w:t>增强广大教职工和责任部门对信息公开工作的思想意识、法制意识、责任意识，进一步规范信息公开工作，提高信息公开水平。各</w:t>
      </w:r>
      <w:r>
        <w:rPr>
          <w:rFonts w:hint="eastAsia" w:ascii="方正仿宋_GBK" w:hAnsi="仿宋" w:eastAsia="方正仿宋_GBK" w:cs="仿宋"/>
          <w:color w:val="auto"/>
          <w:kern w:val="0"/>
          <w:sz w:val="32"/>
          <w:szCs w:val="32"/>
          <w:highlight w:val="none"/>
          <w:shd w:val="clear" w:color="auto" w:fill="FFFFFF"/>
          <w:lang w:val="en-US" w:eastAsia="zh-CN"/>
        </w:rPr>
        <w:t>单位</w:t>
      </w:r>
      <w:r>
        <w:rPr>
          <w:rFonts w:hint="eastAsia" w:ascii="方正仿宋_GBK" w:hAnsi="仿宋" w:eastAsia="方正仿宋_GBK" w:cs="仿宋"/>
          <w:color w:val="auto"/>
          <w:kern w:val="0"/>
          <w:sz w:val="32"/>
          <w:szCs w:val="32"/>
          <w:highlight w:val="none"/>
          <w:shd w:val="clear" w:color="auto" w:fill="FFFFFF"/>
        </w:rPr>
        <w:t>负责及时收集、整理和发布本部门应公开信息；纪委负责监督检查，受理校内外各种申诉；各党总支、学生工作部负责了解实施情况，收集反馈师生的意见和建议；</w:t>
      </w:r>
      <w:r>
        <w:rPr>
          <w:rFonts w:hint="eastAsia" w:ascii="Times New Roman" w:hAnsi="Times New Roman" w:eastAsia="方正仿宋_GBK"/>
          <w:color w:val="auto"/>
          <w:sz w:val="32"/>
          <w:szCs w:val="32"/>
          <w:highlight w:val="none"/>
        </w:rPr>
        <w:t>校长</w:t>
      </w:r>
      <w:r>
        <w:rPr>
          <w:rFonts w:hint="eastAsia" w:ascii="方正仿宋_GBK" w:hAnsi="仿宋" w:eastAsia="方正仿宋_GBK" w:cs="仿宋"/>
          <w:color w:val="auto"/>
          <w:kern w:val="0"/>
          <w:sz w:val="32"/>
          <w:szCs w:val="32"/>
          <w:highlight w:val="none"/>
          <w:shd w:val="clear" w:color="auto" w:fill="FFFFFF"/>
        </w:rPr>
        <w:t>办公室负责各部门信息公开工作负责人的年度考核工作。</w:t>
      </w:r>
    </w:p>
    <w:p w14:paraId="255BCA4E">
      <w:pPr>
        <w:spacing w:line="540" w:lineRule="exact"/>
        <w:ind w:left="-210" w:leftChars="-100" w:right="-210" w:rightChars="-100" w:firstLine="640" w:firstLineChars="200"/>
        <w:jc w:val="left"/>
        <w:rPr>
          <w:rFonts w:ascii="方正仿宋_GBK" w:hAnsi="仿宋" w:eastAsia="方正仿宋_GBK" w:cs="宋体"/>
          <w:color w:val="auto"/>
          <w:kern w:val="0"/>
          <w:sz w:val="32"/>
          <w:szCs w:val="32"/>
          <w:highlight w:val="none"/>
        </w:rPr>
      </w:pPr>
      <w:r>
        <w:rPr>
          <w:rFonts w:hint="eastAsia" w:ascii="方正黑体_GBK" w:hAnsi="仿宋" w:eastAsia="方正黑体_GBK" w:cs="仿宋"/>
          <w:color w:val="auto"/>
          <w:kern w:val="0"/>
          <w:sz w:val="32"/>
          <w:szCs w:val="32"/>
          <w:highlight w:val="none"/>
          <w:shd w:val="clear" w:color="auto" w:fill="FFFFFF"/>
        </w:rPr>
        <w:t>二、主动公开信息情况</w:t>
      </w:r>
      <w:r>
        <w:rPr>
          <w:rFonts w:hint="eastAsia" w:ascii="方正仿宋_GBK" w:hAnsi="仿宋" w:eastAsia="方正仿宋_GBK" w:cs="仿宋"/>
          <w:color w:val="auto"/>
          <w:kern w:val="0"/>
          <w:sz w:val="32"/>
          <w:szCs w:val="32"/>
          <w:highlight w:val="none"/>
          <w:shd w:val="clear" w:color="auto" w:fill="FFFFFF"/>
        </w:rPr>
        <w:br w:type="textWrapping"/>
      </w:r>
      <w:r>
        <w:rPr>
          <w:rFonts w:hint="eastAsia" w:ascii="方正仿宋_GBK" w:hAnsi="仿宋" w:eastAsia="方正仿宋_GBK" w:cs="仿宋"/>
          <w:color w:val="auto"/>
          <w:kern w:val="0"/>
          <w:sz w:val="32"/>
          <w:szCs w:val="32"/>
          <w:highlight w:val="none"/>
          <w:shd w:val="clear" w:color="auto" w:fill="FFFFFF"/>
        </w:rPr>
        <w:t xml:space="preserve">   </w:t>
      </w:r>
      <w:r>
        <w:rPr>
          <w:rFonts w:hint="eastAsia" w:ascii="方正仿宋_GBK" w:hAnsi="仿宋" w:eastAsia="方正仿宋_GBK" w:cs="宋体"/>
          <w:color w:val="auto"/>
          <w:kern w:val="0"/>
          <w:sz w:val="32"/>
          <w:szCs w:val="32"/>
          <w:highlight w:val="none"/>
        </w:rPr>
        <w:t>（一）202</w:t>
      </w:r>
      <w:r>
        <w:rPr>
          <w:rFonts w:hint="eastAsia" w:ascii="方正仿宋_GBK" w:hAnsi="仿宋" w:eastAsia="方正仿宋_GBK" w:cs="宋体"/>
          <w:color w:val="auto"/>
          <w:kern w:val="0"/>
          <w:sz w:val="32"/>
          <w:szCs w:val="32"/>
          <w:highlight w:val="none"/>
          <w:lang w:val="en-US" w:eastAsia="zh-CN"/>
        </w:rPr>
        <w:t>4</w:t>
      </w:r>
      <w:r>
        <w:rPr>
          <w:rFonts w:hint="eastAsia" w:ascii="方正仿宋_GBK" w:hAnsi="仿宋" w:eastAsia="方正仿宋_GBK" w:cs="宋体"/>
          <w:color w:val="auto"/>
          <w:kern w:val="0"/>
          <w:sz w:val="32"/>
          <w:szCs w:val="32"/>
          <w:highlight w:val="none"/>
        </w:rPr>
        <w:t>-202</w:t>
      </w:r>
      <w:r>
        <w:rPr>
          <w:rFonts w:hint="eastAsia" w:ascii="方正仿宋_GBK" w:hAnsi="仿宋" w:eastAsia="方正仿宋_GBK" w:cs="宋体"/>
          <w:color w:val="auto"/>
          <w:kern w:val="0"/>
          <w:sz w:val="32"/>
          <w:szCs w:val="32"/>
          <w:highlight w:val="none"/>
          <w:lang w:val="en-US" w:eastAsia="zh-CN"/>
        </w:rPr>
        <w:t>5</w:t>
      </w:r>
      <w:r>
        <w:rPr>
          <w:rFonts w:hint="eastAsia" w:ascii="方正仿宋_GBK" w:hAnsi="仿宋" w:eastAsia="方正仿宋_GBK" w:cs="宋体"/>
          <w:color w:val="auto"/>
          <w:kern w:val="0"/>
          <w:sz w:val="32"/>
          <w:szCs w:val="32"/>
          <w:highlight w:val="none"/>
        </w:rPr>
        <w:t>学年，学校向社会主动公开信息的汇总情况如下：</w:t>
      </w:r>
    </w:p>
    <w:p w14:paraId="4D6CDD7D">
      <w:pPr>
        <w:spacing w:line="540" w:lineRule="exact"/>
        <w:ind w:left="-210" w:leftChars="-100" w:right="-210" w:rightChars="-100" w:firstLine="640" w:firstLineChars="200"/>
        <w:jc w:val="left"/>
        <w:rPr>
          <w:rFonts w:ascii="方正仿宋_GBK" w:hAnsi="仿宋" w:eastAsia="方正仿宋_GBK" w:cs="仿宋"/>
          <w:color w:val="auto"/>
          <w:kern w:val="0"/>
          <w:sz w:val="32"/>
          <w:szCs w:val="32"/>
          <w:highlight w:val="none"/>
          <w:shd w:val="clear" w:color="auto" w:fill="FFFFFF"/>
        </w:rPr>
      </w:pPr>
      <w:r>
        <w:rPr>
          <w:rFonts w:ascii="Times New Roman" w:hAnsi="Times New Roman" w:eastAsia="方正仿宋_GBK"/>
          <w:color w:val="auto"/>
          <w:sz w:val="32"/>
          <w:szCs w:val="32"/>
          <w:highlight w:val="none"/>
        </w:rPr>
        <w:t>官网发布新闻、通知公告等信息792条。官微、官博等新媒体平台发布信息</w:t>
      </w:r>
      <w:r>
        <w:rPr>
          <w:rFonts w:hint="eastAsia" w:ascii="Times New Roman" w:hAnsi="Times New Roman" w:eastAsia="方正仿宋_GBK"/>
          <w:color w:val="auto"/>
          <w:sz w:val="32"/>
          <w:szCs w:val="32"/>
          <w:highlight w:val="none"/>
          <w:lang w:val="en-US" w:eastAsia="zh-CN"/>
        </w:rPr>
        <w:t>411</w:t>
      </w:r>
      <w:r>
        <w:rPr>
          <w:rFonts w:ascii="Times New Roman" w:hAnsi="Times New Roman" w:eastAsia="方正仿宋_GBK"/>
          <w:color w:val="auto"/>
          <w:sz w:val="32"/>
          <w:szCs w:val="32"/>
          <w:highlight w:val="none"/>
        </w:rPr>
        <w:t>条。</w:t>
      </w:r>
      <w:r>
        <w:rPr>
          <w:rFonts w:hint="eastAsia" w:ascii="Times New Roman" w:hAnsi="Times New Roman" w:eastAsia="方正仿宋_GBK"/>
          <w:color w:val="auto"/>
          <w:sz w:val="32"/>
          <w:szCs w:val="32"/>
          <w:highlight w:val="none"/>
        </w:rPr>
        <w:t>主要开设栏目共计</w:t>
      </w:r>
      <w:r>
        <w:rPr>
          <w:rFonts w:hint="eastAsia" w:ascii="Times New Roman" w:hAnsi="Times New Roman" w:eastAsia="方正仿宋_GBK"/>
          <w:color w:val="auto"/>
          <w:sz w:val="32"/>
          <w:szCs w:val="32"/>
          <w:highlight w:val="none"/>
          <w:lang w:val="en-US" w:eastAsia="zh-CN"/>
        </w:rPr>
        <w:t>12</w:t>
      </w:r>
      <w:r>
        <w:rPr>
          <w:rFonts w:hint="eastAsia" w:ascii="Times New Roman" w:hAnsi="Times New Roman" w:eastAsia="方正仿宋_GBK"/>
          <w:color w:val="auto"/>
          <w:sz w:val="32"/>
          <w:szCs w:val="32"/>
          <w:highlight w:val="none"/>
        </w:rPr>
        <w:t>个，主动公开高等学校信息公开事项清单（50条）信息</w:t>
      </w:r>
      <w:r>
        <w:rPr>
          <w:rFonts w:hint="eastAsia" w:ascii="Times New Roman" w:hAnsi="Times New Roman" w:eastAsia="方正仿宋_GBK"/>
          <w:color w:val="auto"/>
          <w:sz w:val="32"/>
          <w:szCs w:val="32"/>
          <w:highlight w:val="none"/>
          <w:lang w:val="en-US" w:eastAsia="zh-CN"/>
        </w:rPr>
        <w:t>183</w:t>
      </w:r>
      <w:r>
        <w:rPr>
          <w:rFonts w:hint="eastAsia" w:ascii="Times New Roman" w:hAnsi="Times New Roman" w:eastAsia="方正仿宋_GBK"/>
          <w:color w:val="auto"/>
          <w:sz w:val="32"/>
          <w:szCs w:val="32"/>
          <w:highlight w:val="none"/>
        </w:rPr>
        <w:t>条。本学年度中央和地方各类媒体有关本校的报道</w:t>
      </w:r>
      <w:r>
        <w:rPr>
          <w:rFonts w:hint="eastAsia" w:ascii="Times New Roman" w:hAnsi="Times New Roman" w:eastAsia="方正仿宋_GBK"/>
          <w:color w:val="auto"/>
          <w:sz w:val="32"/>
          <w:szCs w:val="32"/>
          <w:highlight w:val="none"/>
          <w:lang w:val="en-US" w:eastAsia="zh-CN"/>
        </w:rPr>
        <w:t>36</w:t>
      </w:r>
      <w:r>
        <w:rPr>
          <w:rFonts w:hint="eastAsia" w:ascii="Times New Roman" w:hAnsi="Times New Roman" w:eastAsia="方正仿宋_GBK"/>
          <w:color w:val="auto"/>
          <w:sz w:val="32"/>
          <w:szCs w:val="32"/>
          <w:highlight w:val="none"/>
        </w:rPr>
        <w:t>条。（网址：</w:t>
      </w:r>
      <w:r>
        <w:rPr>
          <w:rFonts w:ascii="Times New Roman" w:hAnsi="Times New Roman" w:eastAsia="方正仿宋_GBK"/>
          <w:color w:val="auto"/>
          <w:sz w:val="32"/>
          <w:szCs w:val="32"/>
          <w:highlight w:val="none"/>
        </w:rPr>
        <w:t>https://www.cqvtu.edu.cn/</w:t>
      </w:r>
      <w:r>
        <w:rPr>
          <w:rFonts w:hint="eastAsia" w:ascii="Times New Roman" w:hAnsi="Times New Roman" w:eastAsia="方正仿宋_GBK"/>
          <w:color w:val="auto"/>
          <w:sz w:val="32"/>
          <w:szCs w:val="32"/>
          <w:highlight w:val="none"/>
        </w:rPr>
        <w:t>）</w:t>
      </w:r>
    </w:p>
    <w:p w14:paraId="6479E55E">
      <w:pPr>
        <w:spacing w:line="540" w:lineRule="exact"/>
        <w:ind w:left="-210" w:leftChars="-100" w:right="-210" w:rightChars="-100" w:firstLine="640" w:firstLineChars="200"/>
        <w:jc w:val="left"/>
        <w:rPr>
          <w:rFonts w:ascii="方正仿宋_GBK" w:hAnsi="仿宋" w:eastAsia="方正仿宋_GBK" w:cs="仿宋"/>
          <w:color w:val="auto"/>
          <w:kern w:val="0"/>
          <w:sz w:val="32"/>
          <w:szCs w:val="32"/>
          <w:highlight w:val="none"/>
          <w:shd w:val="clear" w:color="auto" w:fill="FFFFFF"/>
        </w:rPr>
      </w:pPr>
      <w:r>
        <w:rPr>
          <w:rFonts w:hint="eastAsia" w:ascii="方正仿宋_GBK" w:hAnsi="仿宋" w:eastAsia="方正仿宋_GBK" w:cs="宋体"/>
          <w:color w:val="auto"/>
          <w:kern w:val="0"/>
          <w:sz w:val="32"/>
          <w:szCs w:val="32"/>
          <w:highlight w:val="none"/>
        </w:rPr>
        <w:t>（二）202</w:t>
      </w:r>
      <w:r>
        <w:rPr>
          <w:rFonts w:hint="eastAsia" w:ascii="方正仿宋_GBK" w:hAnsi="仿宋" w:eastAsia="方正仿宋_GBK" w:cs="宋体"/>
          <w:color w:val="auto"/>
          <w:kern w:val="0"/>
          <w:sz w:val="32"/>
          <w:szCs w:val="32"/>
          <w:highlight w:val="none"/>
          <w:lang w:val="en-US" w:eastAsia="zh-CN"/>
        </w:rPr>
        <w:t>4</w:t>
      </w:r>
      <w:r>
        <w:rPr>
          <w:rFonts w:hint="eastAsia" w:ascii="方正仿宋_GBK" w:hAnsi="仿宋" w:eastAsia="方正仿宋_GBK" w:cs="宋体"/>
          <w:color w:val="auto"/>
          <w:kern w:val="0"/>
          <w:sz w:val="32"/>
          <w:szCs w:val="32"/>
          <w:highlight w:val="none"/>
        </w:rPr>
        <w:t>-202</w:t>
      </w:r>
      <w:r>
        <w:rPr>
          <w:rFonts w:hint="eastAsia" w:ascii="方正仿宋_GBK" w:hAnsi="仿宋" w:eastAsia="方正仿宋_GBK" w:cs="宋体"/>
          <w:color w:val="auto"/>
          <w:kern w:val="0"/>
          <w:sz w:val="32"/>
          <w:szCs w:val="32"/>
          <w:highlight w:val="none"/>
          <w:lang w:val="en-US" w:eastAsia="zh-CN"/>
        </w:rPr>
        <w:t>5</w:t>
      </w:r>
      <w:r>
        <w:rPr>
          <w:rFonts w:hint="eastAsia" w:ascii="方正仿宋_GBK" w:hAnsi="仿宋" w:eastAsia="方正仿宋_GBK" w:cs="宋体"/>
          <w:color w:val="auto"/>
          <w:kern w:val="0"/>
          <w:sz w:val="32"/>
          <w:szCs w:val="32"/>
          <w:highlight w:val="none"/>
        </w:rPr>
        <w:t>学年，学校向全体师生员工主动公开信息的汇总情况如下：</w:t>
      </w:r>
      <w:r>
        <w:rPr>
          <w:rFonts w:hint="eastAsia" w:ascii="方正仿宋_GBK" w:hAnsi="仿宋" w:eastAsia="方正仿宋_GBK" w:cs="宋体"/>
          <w:b/>
          <w:color w:val="auto"/>
          <w:kern w:val="0"/>
          <w:sz w:val="32"/>
          <w:szCs w:val="32"/>
          <w:highlight w:val="none"/>
        </w:rPr>
        <w:br w:type="textWrapping"/>
      </w:r>
      <w:r>
        <w:rPr>
          <w:rFonts w:hint="eastAsia" w:ascii="方正仿宋_GBK" w:hAnsi="仿宋" w:eastAsia="方正仿宋_GBK" w:cs="仿宋"/>
          <w:color w:val="auto"/>
          <w:kern w:val="0"/>
          <w:sz w:val="32"/>
          <w:szCs w:val="32"/>
          <w:highlight w:val="none"/>
          <w:shd w:val="clear" w:color="auto" w:fill="FFFFFF"/>
        </w:rPr>
        <w:t xml:space="preserve">    一是为促进部门之间的沟通协调，方便职工的交流和互动，加强信息收集和反馈的实效性。学校统一编制印发党委文件</w:t>
      </w:r>
      <w:r>
        <w:rPr>
          <w:rFonts w:hint="eastAsia" w:ascii="方正仿宋_GBK" w:hAnsi="仿宋" w:eastAsia="方正仿宋_GBK" w:cs="仿宋"/>
          <w:color w:val="auto"/>
          <w:kern w:val="0"/>
          <w:sz w:val="32"/>
          <w:szCs w:val="32"/>
          <w:highlight w:val="none"/>
          <w:shd w:val="clear" w:color="auto" w:fill="FFFFFF"/>
          <w:lang w:val="en-US" w:eastAsia="zh-CN"/>
        </w:rPr>
        <w:t>38</w:t>
      </w:r>
      <w:r>
        <w:rPr>
          <w:rFonts w:hint="eastAsia" w:ascii="方正仿宋_GBK" w:hAnsi="仿宋" w:eastAsia="方正仿宋_GBK" w:cs="仿宋"/>
          <w:color w:val="auto"/>
          <w:kern w:val="0"/>
          <w:sz w:val="32"/>
          <w:szCs w:val="32"/>
          <w:highlight w:val="none"/>
          <w:shd w:val="clear" w:color="auto" w:fill="FFFFFF"/>
        </w:rPr>
        <w:t>份、行政文件</w:t>
      </w:r>
      <w:r>
        <w:rPr>
          <w:rFonts w:hint="eastAsia" w:ascii="方正仿宋_GBK" w:hAnsi="仿宋" w:eastAsia="方正仿宋_GBK" w:cs="仿宋"/>
          <w:color w:val="auto"/>
          <w:kern w:val="0"/>
          <w:sz w:val="32"/>
          <w:szCs w:val="32"/>
          <w:highlight w:val="none"/>
          <w:shd w:val="clear" w:color="auto" w:fill="FFFFFF"/>
          <w:lang w:val="en-US" w:eastAsia="zh-CN"/>
        </w:rPr>
        <w:t>186</w:t>
      </w:r>
      <w:r>
        <w:rPr>
          <w:rFonts w:hint="eastAsia" w:ascii="方正仿宋_GBK" w:hAnsi="仿宋" w:eastAsia="方正仿宋_GBK" w:cs="仿宋"/>
          <w:color w:val="auto"/>
          <w:kern w:val="0"/>
          <w:sz w:val="32"/>
          <w:szCs w:val="32"/>
          <w:highlight w:val="none"/>
          <w:shd w:val="clear" w:color="auto" w:fill="FFFFFF"/>
        </w:rPr>
        <w:t>份；通过会议形式集中传达，如召开校长办公会</w:t>
      </w:r>
      <w:r>
        <w:rPr>
          <w:rFonts w:hint="eastAsia" w:ascii="方正仿宋_GBK" w:hAnsi="仿宋" w:eastAsia="方正仿宋_GBK" w:cs="仿宋"/>
          <w:color w:val="auto"/>
          <w:kern w:val="0"/>
          <w:sz w:val="32"/>
          <w:szCs w:val="32"/>
          <w:highlight w:val="none"/>
          <w:shd w:val="clear" w:color="auto" w:fill="FFFFFF"/>
          <w:lang w:val="en-US" w:eastAsia="zh-CN"/>
        </w:rPr>
        <w:t>14</w:t>
      </w:r>
      <w:r>
        <w:rPr>
          <w:rFonts w:hint="eastAsia" w:ascii="方正仿宋_GBK" w:hAnsi="仿宋" w:eastAsia="方正仿宋_GBK" w:cs="仿宋"/>
          <w:color w:val="auto"/>
          <w:kern w:val="0"/>
          <w:sz w:val="32"/>
          <w:szCs w:val="32"/>
          <w:highlight w:val="none"/>
          <w:shd w:val="clear" w:color="auto" w:fill="FFFFFF"/>
        </w:rPr>
        <w:t>次、工作例会</w:t>
      </w:r>
      <w:r>
        <w:rPr>
          <w:rFonts w:hint="eastAsia" w:ascii="方正仿宋_GBK" w:hAnsi="仿宋" w:eastAsia="方正仿宋_GBK" w:cs="仿宋"/>
          <w:color w:val="auto"/>
          <w:kern w:val="0"/>
          <w:sz w:val="32"/>
          <w:szCs w:val="32"/>
          <w:highlight w:val="none"/>
          <w:shd w:val="clear" w:color="auto" w:fill="FFFFFF"/>
          <w:lang w:val="en-US" w:eastAsia="zh-CN"/>
        </w:rPr>
        <w:t>40</w:t>
      </w:r>
      <w:r>
        <w:rPr>
          <w:rFonts w:hint="eastAsia" w:ascii="方正仿宋_GBK" w:hAnsi="仿宋" w:eastAsia="方正仿宋_GBK" w:cs="仿宋"/>
          <w:color w:val="auto"/>
          <w:kern w:val="0"/>
          <w:sz w:val="32"/>
          <w:szCs w:val="32"/>
          <w:highlight w:val="none"/>
          <w:shd w:val="clear" w:color="auto" w:fill="FFFFFF"/>
        </w:rPr>
        <w:t>次、教学系统会议</w:t>
      </w:r>
      <w:r>
        <w:rPr>
          <w:rFonts w:hint="eastAsia" w:ascii="方正仿宋_GBK" w:hAnsi="仿宋" w:eastAsia="方正仿宋_GBK" w:cs="仿宋"/>
          <w:color w:val="auto"/>
          <w:kern w:val="0"/>
          <w:sz w:val="32"/>
          <w:szCs w:val="32"/>
          <w:highlight w:val="none"/>
          <w:shd w:val="clear" w:color="auto" w:fill="FFFFFF"/>
          <w:lang w:val="en-US" w:eastAsia="zh-CN"/>
        </w:rPr>
        <w:t>16</w:t>
      </w:r>
      <w:r>
        <w:rPr>
          <w:rFonts w:hint="eastAsia" w:ascii="方正仿宋_GBK" w:hAnsi="仿宋" w:eastAsia="方正仿宋_GBK" w:cs="仿宋"/>
          <w:color w:val="auto"/>
          <w:kern w:val="0"/>
          <w:sz w:val="32"/>
          <w:szCs w:val="32"/>
          <w:highlight w:val="none"/>
          <w:shd w:val="clear" w:color="auto" w:fill="FFFFFF"/>
        </w:rPr>
        <w:t>次、学工系统会议</w:t>
      </w:r>
      <w:r>
        <w:rPr>
          <w:rFonts w:hint="eastAsia" w:ascii="方正仿宋_GBK" w:hAnsi="仿宋" w:eastAsia="方正仿宋_GBK" w:cs="仿宋"/>
          <w:color w:val="auto"/>
          <w:kern w:val="0"/>
          <w:sz w:val="32"/>
          <w:szCs w:val="32"/>
          <w:highlight w:val="none"/>
          <w:shd w:val="clear" w:color="auto" w:fill="FFFFFF"/>
          <w:lang w:val="en-US" w:eastAsia="zh-CN"/>
        </w:rPr>
        <w:t>42</w:t>
      </w:r>
      <w:r>
        <w:rPr>
          <w:rFonts w:hint="eastAsia" w:ascii="方正仿宋_GBK" w:hAnsi="仿宋" w:eastAsia="方正仿宋_GBK" w:cs="仿宋"/>
          <w:color w:val="auto"/>
          <w:kern w:val="0"/>
          <w:sz w:val="32"/>
          <w:szCs w:val="32"/>
          <w:highlight w:val="none"/>
          <w:shd w:val="clear" w:color="auto" w:fill="FFFFFF"/>
        </w:rPr>
        <w:t>次。</w:t>
      </w:r>
    </w:p>
    <w:p w14:paraId="336122A3">
      <w:pPr>
        <w:spacing w:line="540" w:lineRule="exact"/>
        <w:ind w:left="-210" w:leftChars="-100" w:right="-210" w:rightChars="-100" w:firstLine="640" w:firstLineChars="200"/>
        <w:jc w:val="left"/>
        <w:rPr>
          <w:rFonts w:hint="eastAsia" w:ascii="方正仿宋_GBK" w:hAnsi="仿宋" w:eastAsia="方正仿宋_GBK" w:cs="仿宋"/>
          <w:color w:val="auto"/>
          <w:kern w:val="0"/>
          <w:sz w:val="32"/>
          <w:szCs w:val="32"/>
          <w:highlight w:val="none"/>
          <w:shd w:val="clear" w:color="auto" w:fill="FFFFFF"/>
          <w:lang w:eastAsia="zh-CN"/>
        </w:rPr>
      </w:pPr>
      <w:r>
        <w:rPr>
          <w:rFonts w:hint="eastAsia" w:ascii="方正仿宋_GBK" w:hAnsi="仿宋" w:eastAsia="方正仿宋_GBK" w:cs="仿宋"/>
          <w:color w:val="auto"/>
          <w:kern w:val="0"/>
          <w:sz w:val="32"/>
          <w:szCs w:val="32"/>
          <w:highlight w:val="none"/>
          <w:shd w:val="clear" w:color="auto" w:fill="FFFFFF"/>
        </w:rPr>
        <w:t>二是利用校内教职工网络工作联系群、广播等多种途径进行信息公开。主要通过校内网络工作联系群发布文件、会播、宣传展板、重要提示等，本年度各学院、处室通过工作群下载信息</w:t>
      </w:r>
      <w:r>
        <w:rPr>
          <w:rFonts w:hint="eastAsia" w:ascii="方正仿宋_GBK" w:hAnsi="仿宋" w:eastAsia="方正仿宋_GBK" w:cs="仿宋"/>
          <w:color w:val="auto"/>
          <w:kern w:val="0"/>
          <w:sz w:val="32"/>
          <w:szCs w:val="32"/>
          <w:highlight w:val="none"/>
          <w:shd w:val="clear" w:color="auto" w:fill="FFFFFF"/>
          <w:lang w:val="en-US" w:eastAsia="zh-CN"/>
        </w:rPr>
        <w:t>2853</w:t>
      </w:r>
      <w:r>
        <w:rPr>
          <w:rFonts w:hint="eastAsia" w:ascii="方正仿宋_GBK" w:hAnsi="仿宋" w:eastAsia="方正仿宋_GBK" w:cs="仿宋"/>
          <w:color w:val="auto"/>
          <w:kern w:val="0"/>
          <w:sz w:val="32"/>
          <w:szCs w:val="32"/>
          <w:highlight w:val="none"/>
          <w:shd w:val="clear" w:color="auto" w:fill="FFFFFF"/>
        </w:rPr>
        <w:t>次</w:t>
      </w:r>
      <w:r>
        <w:rPr>
          <w:rFonts w:hint="eastAsia" w:ascii="方正仿宋_GBK" w:hAnsi="仿宋" w:eastAsia="方正仿宋_GBK" w:cs="仿宋"/>
          <w:color w:val="auto"/>
          <w:kern w:val="0"/>
          <w:sz w:val="32"/>
          <w:szCs w:val="32"/>
          <w:highlight w:val="none"/>
          <w:shd w:val="clear" w:color="auto" w:fill="FFFFFF"/>
          <w:lang w:eastAsia="zh-CN"/>
        </w:rPr>
        <w:t>。</w:t>
      </w:r>
    </w:p>
    <w:p w14:paraId="307A98BD">
      <w:pPr>
        <w:spacing w:line="540" w:lineRule="exact"/>
        <w:ind w:left="-210" w:leftChars="-100" w:right="-210" w:rightChars="-100" w:firstLine="640" w:firstLineChars="200"/>
        <w:jc w:val="left"/>
        <w:rPr>
          <w:rFonts w:ascii="方正仿宋_GBK" w:hAnsi="仿宋" w:eastAsia="方正仿宋_GBK" w:cs="仿宋"/>
          <w:color w:val="auto"/>
          <w:kern w:val="0"/>
          <w:sz w:val="32"/>
          <w:szCs w:val="32"/>
          <w:highlight w:val="none"/>
          <w:shd w:val="clear" w:color="auto" w:fill="FFFFFF"/>
        </w:rPr>
      </w:pPr>
      <w:r>
        <w:rPr>
          <w:rFonts w:hint="eastAsia" w:ascii="方正黑体_GBK" w:hAnsi="仿宋" w:eastAsia="方正黑体_GBK" w:cs="仿宋"/>
          <w:color w:val="auto"/>
          <w:kern w:val="0"/>
          <w:sz w:val="32"/>
          <w:szCs w:val="32"/>
          <w:highlight w:val="none"/>
          <w:shd w:val="clear" w:color="auto" w:fill="FFFFFF"/>
        </w:rPr>
        <w:t xml:space="preserve">三、清单事项公开情况 </w:t>
      </w:r>
      <w:r>
        <w:rPr>
          <w:rFonts w:hint="eastAsia" w:ascii="方正仿宋_GBK" w:hAnsi="仿宋" w:eastAsia="方正仿宋_GBK" w:cs="仿宋"/>
          <w:color w:val="auto"/>
          <w:kern w:val="0"/>
          <w:sz w:val="32"/>
          <w:szCs w:val="32"/>
          <w:highlight w:val="none"/>
          <w:shd w:val="clear" w:color="auto" w:fill="FFFFFF"/>
        </w:rPr>
        <w:t xml:space="preserve">   </w:t>
      </w:r>
    </w:p>
    <w:p w14:paraId="6A42561C">
      <w:pPr>
        <w:spacing w:line="540" w:lineRule="exact"/>
        <w:ind w:left="-210" w:leftChars="-100" w:right="-210" w:rightChars="-100" w:firstLine="640" w:firstLineChars="200"/>
        <w:jc w:val="left"/>
        <w:rPr>
          <w:rFonts w:ascii="方正仿宋_GBK" w:hAnsi="仿宋" w:eastAsia="方正仿宋_GBK" w:cs="仿宋"/>
          <w:color w:val="auto"/>
          <w:kern w:val="0"/>
          <w:sz w:val="32"/>
          <w:szCs w:val="32"/>
          <w:highlight w:val="none"/>
          <w:shd w:val="clear" w:color="auto" w:fill="FFFFFF"/>
        </w:rPr>
      </w:pPr>
      <w:r>
        <w:rPr>
          <w:rFonts w:hint="eastAsia" w:ascii="方正仿宋_GBK" w:hAnsi="仿宋" w:eastAsia="方正仿宋_GBK" w:cs="宋体"/>
          <w:color w:val="auto"/>
          <w:kern w:val="0"/>
          <w:sz w:val="32"/>
          <w:szCs w:val="32"/>
          <w:highlight w:val="none"/>
        </w:rPr>
        <w:t>202</w:t>
      </w:r>
      <w:r>
        <w:rPr>
          <w:rFonts w:hint="eastAsia" w:ascii="方正仿宋_GBK" w:hAnsi="仿宋" w:eastAsia="方正仿宋_GBK" w:cs="宋体"/>
          <w:color w:val="auto"/>
          <w:kern w:val="0"/>
          <w:sz w:val="32"/>
          <w:szCs w:val="32"/>
          <w:highlight w:val="none"/>
          <w:lang w:val="en-US" w:eastAsia="zh-CN"/>
        </w:rPr>
        <w:t>4</w:t>
      </w:r>
      <w:r>
        <w:rPr>
          <w:rFonts w:hint="eastAsia" w:ascii="方正仿宋_GBK" w:hAnsi="仿宋" w:eastAsia="方正仿宋_GBK" w:cs="宋体"/>
          <w:color w:val="auto"/>
          <w:kern w:val="0"/>
          <w:sz w:val="32"/>
          <w:szCs w:val="32"/>
          <w:highlight w:val="none"/>
        </w:rPr>
        <w:t>-202</w:t>
      </w:r>
      <w:r>
        <w:rPr>
          <w:rFonts w:hint="eastAsia" w:ascii="方正仿宋_GBK" w:hAnsi="仿宋" w:eastAsia="方正仿宋_GBK" w:cs="宋体"/>
          <w:color w:val="auto"/>
          <w:kern w:val="0"/>
          <w:sz w:val="32"/>
          <w:szCs w:val="32"/>
          <w:highlight w:val="none"/>
          <w:lang w:val="en-US" w:eastAsia="zh-CN"/>
        </w:rPr>
        <w:t>5</w:t>
      </w:r>
      <w:r>
        <w:rPr>
          <w:rFonts w:hint="eastAsia" w:ascii="方正仿宋_GBK" w:hAnsi="仿宋" w:eastAsia="方正仿宋_GBK" w:cs="宋体"/>
          <w:color w:val="auto"/>
          <w:kern w:val="0"/>
          <w:sz w:val="32"/>
          <w:szCs w:val="32"/>
          <w:highlight w:val="none"/>
        </w:rPr>
        <w:t>学年，</w:t>
      </w:r>
      <w:bookmarkStart w:id="0" w:name="_Hlk182410613"/>
      <w:r>
        <w:rPr>
          <w:rFonts w:hint="eastAsia" w:ascii="方正仿宋_GBK" w:hAnsi="仿宋" w:eastAsia="方正仿宋_GBK" w:cs="宋体"/>
          <w:color w:val="auto"/>
          <w:kern w:val="0"/>
          <w:sz w:val="32"/>
          <w:szCs w:val="32"/>
          <w:highlight w:val="none"/>
        </w:rPr>
        <w:t>学</w:t>
      </w:r>
      <w:bookmarkEnd w:id="0"/>
      <w:r>
        <w:rPr>
          <w:rFonts w:hint="eastAsia" w:ascii="方正仿宋_GBK" w:hAnsi="仿宋" w:eastAsia="方正仿宋_GBK" w:cs="宋体"/>
          <w:color w:val="auto"/>
          <w:kern w:val="0"/>
          <w:sz w:val="32"/>
          <w:szCs w:val="32"/>
          <w:highlight w:val="none"/>
        </w:rPr>
        <w:t>校主动公开《教育部高等学校信息公开事项清单》</w:t>
      </w:r>
      <w:r>
        <w:rPr>
          <w:rFonts w:hint="eastAsia" w:ascii="方正仿宋_GBK" w:hAnsi="仿宋" w:eastAsia="方正仿宋_GBK" w:cs="仿宋"/>
          <w:color w:val="auto"/>
          <w:kern w:val="0"/>
          <w:sz w:val="32"/>
          <w:szCs w:val="32"/>
          <w:highlight w:val="none"/>
          <w:shd w:val="clear" w:color="auto" w:fill="FFFFFF"/>
        </w:rPr>
        <w:t>（见附表）</w:t>
      </w:r>
    </w:p>
    <w:p w14:paraId="0DEE6D01">
      <w:pPr>
        <w:spacing w:line="540" w:lineRule="exact"/>
        <w:ind w:left="-210" w:leftChars="-100" w:right="-210" w:rightChars="-100" w:firstLine="640" w:firstLineChars="200"/>
        <w:jc w:val="left"/>
        <w:rPr>
          <w:rFonts w:ascii="方正仿宋_GBK" w:hAnsi="仿宋" w:eastAsia="方正仿宋_GBK" w:cs="仿宋"/>
          <w:color w:val="auto"/>
          <w:kern w:val="0"/>
          <w:sz w:val="32"/>
          <w:szCs w:val="32"/>
          <w:highlight w:val="none"/>
          <w:shd w:val="clear" w:color="auto" w:fill="FFFFFF"/>
        </w:rPr>
      </w:pPr>
      <w:r>
        <w:rPr>
          <w:rFonts w:hint="eastAsia" w:ascii="方正黑体_GBK" w:hAnsi="仿宋" w:eastAsia="方正黑体_GBK" w:cs="仿宋"/>
          <w:color w:val="auto"/>
          <w:kern w:val="0"/>
          <w:sz w:val="32"/>
          <w:szCs w:val="32"/>
          <w:highlight w:val="none"/>
          <w:shd w:val="clear" w:color="auto" w:fill="FFFFFF"/>
        </w:rPr>
        <w:t>四、依申请公开情况</w:t>
      </w:r>
      <w:r>
        <w:rPr>
          <w:rFonts w:hint="eastAsia" w:ascii="方正仿宋_GBK" w:hAnsi="仿宋" w:eastAsia="方正仿宋_GBK" w:cs="宋体"/>
          <w:b/>
          <w:color w:val="auto"/>
          <w:kern w:val="0"/>
          <w:sz w:val="32"/>
          <w:szCs w:val="32"/>
          <w:highlight w:val="none"/>
        </w:rPr>
        <w:br w:type="textWrapping"/>
      </w:r>
      <w:r>
        <w:rPr>
          <w:rFonts w:hint="eastAsia" w:ascii="方正仿宋_GBK" w:hAnsi="仿宋" w:eastAsia="方正仿宋_GBK" w:cs="宋体"/>
          <w:b/>
          <w:color w:val="auto"/>
          <w:kern w:val="0"/>
          <w:sz w:val="32"/>
          <w:szCs w:val="32"/>
          <w:highlight w:val="none"/>
        </w:rPr>
        <w:t xml:space="preserve">    </w:t>
      </w:r>
      <w:r>
        <w:rPr>
          <w:rFonts w:hint="eastAsia" w:ascii="方正仿宋_GBK" w:hAnsi="仿宋" w:eastAsia="方正仿宋_GBK" w:cs="仿宋"/>
          <w:color w:val="auto"/>
          <w:kern w:val="0"/>
          <w:sz w:val="32"/>
          <w:szCs w:val="32"/>
          <w:highlight w:val="none"/>
          <w:shd w:val="clear" w:color="auto" w:fill="FFFFFF"/>
        </w:rPr>
        <w:t>202</w:t>
      </w:r>
      <w:r>
        <w:rPr>
          <w:rFonts w:hint="eastAsia" w:ascii="方正仿宋_GBK" w:hAnsi="仿宋" w:eastAsia="方正仿宋_GBK" w:cs="仿宋"/>
          <w:color w:val="auto"/>
          <w:kern w:val="0"/>
          <w:sz w:val="32"/>
          <w:szCs w:val="32"/>
          <w:highlight w:val="none"/>
          <w:shd w:val="clear" w:color="auto" w:fill="FFFFFF"/>
          <w:lang w:val="en-US" w:eastAsia="zh-CN"/>
        </w:rPr>
        <w:t>4</w:t>
      </w:r>
      <w:r>
        <w:rPr>
          <w:rFonts w:hint="eastAsia" w:ascii="方正仿宋_GBK" w:hAnsi="仿宋" w:eastAsia="方正仿宋_GBK" w:cs="仿宋"/>
          <w:color w:val="auto"/>
          <w:kern w:val="0"/>
          <w:sz w:val="32"/>
          <w:szCs w:val="32"/>
          <w:highlight w:val="none"/>
          <w:shd w:val="clear" w:color="auto" w:fill="FFFFFF"/>
        </w:rPr>
        <w:t>-202</w:t>
      </w:r>
      <w:r>
        <w:rPr>
          <w:rFonts w:hint="eastAsia" w:ascii="方正仿宋_GBK" w:hAnsi="仿宋" w:eastAsia="方正仿宋_GBK" w:cs="仿宋"/>
          <w:color w:val="auto"/>
          <w:kern w:val="0"/>
          <w:sz w:val="32"/>
          <w:szCs w:val="32"/>
          <w:highlight w:val="none"/>
          <w:shd w:val="clear" w:color="auto" w:fill="FFFFFF"/>
          <w:lang w:val="en-US" w:eastAsia="zh-CN"/>
        </w:rPr>
        <w:t>5</w:t>
      </w:r>
      <w:r>
        <w:rPr>
          <w:rFonts w:hint="eastAsia" w:ascii="方正仿宋_GBK" w:hAnsi="仿宋" w:eastAsia="方正仿宋_GBK" w:cs="仿宋"/>
          <w:color w:val="auto"/>
          <w:kern w:val="0"/>
          <w:sz w:val="32"/>
          <w:szCs w:val="32"/>
          <w:highlight w:val="none"/>
          <w:shd w:val="clear" w:color="auto" w:fill="FFFFFF"/>
        </w:rPr>
        <w:t>学年，</w:t>
      </w:r>
      <w:r>
        <w:rPr>
          <w:rFonts w:hint="eastAsia" w:ascii="方正仿宋_GBK" w:hAnsi="仿宋" w:eastAsia="方正仿宋_GBK" w:cs="宋体"/>
          <w:color w:val="auto"/>
          <w:kern w:val="0"/>
          <w:sz w:val="32"/>
          <w:szCs w:val="32"/>
          <w:highlight w:val="none"/>
        </w:rPr>
        <w:t>学</w:t>
      </w:r>
      <w:r>
        <w:rPr>
          <w:rFonts w:hint="eastAsia" w:ascii="方正仿宋_GBK" w:hAnsi="仿宋" w:eastAsia="方正仿宋_GBK" w:cs="仿宋"/>
          <w:color w:val="auto"/>
          <w:kern w:val="0"/>
          <w:sz w:val="32"/>
          <w:szCs w:val="32"/>
          <w:highlight w:val="none"/>
          <w:shd w:val="clear" w:color="auto" w:fill="FFFFFF"/>
        </w:rPr>
        <w:t>校未收到明确要求信息公开的相关申请及无信息公开申请收费情况。</w:t>
      </w:r>
    </w:p>
    <w:p w14:paraId="0ED88A5F">
      <w:pPr>
        <w:spacing w:line="540" w:lineRule="exact"/>
        <w:ind w:left="-210" w:leftChars="-100" w:right="-210" w:rightChars="-100" w:firstLine="640" w:firstLineChars="200"/>
        <w:jc w:val="left"/>
        <w:rPr>
          <w:rFonts w:ascii="方正黑体_GBK" w:hAnsi="仿宋" w:eastAsia="方正黑体_GBK" w:cs="仿宋"/>
          <w:color w:val="auto"/>
          <w:kern w:val="0"/>
          <w:sz w:val="32"/>
          <w:szCs w:val="32"/>
          <w:highlight w:val="none"/>
          <w:shd w:val="clear" w:color="auto" w:fill="FFFFFF"/>
        </w:rPr>
      </w:pPr>
      <w:r>
        <w:rPr>
          <w:rFonts w:hint="eastAsia" w:ascii="方正黑体_GBK" w:hAnsi="仿宋" w:eastAsia="方正黑体_GBK" w:cs="仿宋"/>
          <w:color w:val="auto"/>
          <w:kern w:val="0"/>
          <w:sz w:val="32"/>
          <w:szCs w:val="32"/>
          <w:highlight w:val="none"/>
          <w:shd w:val="clear" w:color="auto" w:fill="FFFFFF"/>
        </w:rPr>
        <w:t xml:space="preserve">五、因学校信息公开工作受到举报、复议、诉讼的情况 </w:t>
      </w:r>
    </w:p>
    <w:p w14:paraId="24410B2C">
      <w:pPr>
        <w:spacing w:line="540" w:lineRule="exact"/>
        <w:ind w:left="-210" w:leftChars="-100" w:right="-210" w:rightChars="-100"/>
        <w:jc w:val="left"/>
        <w:rPr>
          <w:rFonts w:ascii="方正仿宋_GBK" w:hAnsi="仿宋" w:eastAsia="方正仿宋_GBK" w:cs="仿宋"/>
          <w:color w:val="auto"/>
          <w:kern w:val="0"/>
          <w:sz w:val="32"/>
          <w:szCs w:val="32"/>
          <w:highlight w:val="none"/>
          <w:shd w:val="clear" w:color="auto" w:fill="FFFFFF"/>
        </w:rPr>
      </w:pPr>
      <w:r>
        <w:rPr>
          <w:rFonts w:hint="eastAsia" w:ascii="方正黑体_GBK" w:hAnsi="仿宋" w:eastAsia="方正黑体_GBK" w:cs="仿宋"/>
          <w:color w:val="auto"/>
          <w:kern w:val="0"/>
          <w:sz w:val="32"/>
          <w:szCs w:val="32"/>
          <w:highlight w:val="none"/>
          <w:shd w:val="clear" w:color="auto" w:fill="FFFFFF"/>
        </w:rPr>
        <w:t xml:space="preserve">    </w:t>
      </w:r>
      <w:r>
        <w:rPr>
          <w:rFonts w:hint="eastAsia" w:ascii="方正仿宋_GBK" w:hAnsi="仿宋" w:eastAsia="方正仿宋_GBK" w:cs="仿宋"/>
          <w:color w:val="auto"/>
          <w:kern w:val="0"/>
          <w:sz w:val="32"/>
          <w:szCs w:val="32"/>
          <w:highlight w:val="none"/>
          <w:shd w:val="clear" w:color="auto" w:fill="FFFFFF"/>
        </w:rPr>
        <w:t>202</w:t>
      </w:r>
      <w:r>
        <w:rPr>
          <w:rFonts w:hint="eastAsia" w:ascii="方正仿宋_GBK" w:hAnsi="仿宋" w:eastAsia="方正仿宋_GBK" w:cs="仿宋"/>
          <w:color w:val="auto"/>
          <w:kern w:val="0"/>
          <w:sz w:val="32"/>
          <w:szCs w:val="32"/>
          <w:highlight w:val="none"/>
          <w:shd w:val="clear" w:color="auto" w:fill="FFFFFF"/>
          <w:lang w:val="en-US" w:eastAsia="zh-CN"/>
        </w:rPr>
        <w:t>4</w:t>
      </w:r>
      <w:r>
        <w:rPr>
          <w:rFonts w:hint="eastAsia" w:ascii="方正仿宋_GBK" w:hAnsi="仿宋" w:eastAsia="方正仿宋_GBK" w:cs="仿宋"/>
          <w:color w:val="auto"/>
          <w:kern w:val="0"/>
          <w:sz w:val="32"/>
          <w:szCs w:val="32"/>
          <w:highlight w:val="none"/>
          <w:shd w:val="clear" w:color="auto" w:fill="FFFFFF"/>
        </w:rPr>
        <w:t>-202</w:t>
      </w:r>
      <w:r>
        <w:rPr>
          <w:rFonts w:hint="eastAsia" w:ascii="方正仿宋_GBK" w:hAnsi="仿宋" w:eastAsia="方正仿宋_GBK" w:cs="仿宋"/>
          <w:color w:val="auto"/>
          <w:kern w:val="0"/>
          <w:sz w:val="32"/>
          <w:szCs w:val="32"/>
          <w:highlight w:val="none"/>
          <w:shd w:val="clear" w:color="auto" w:fill="FFFFFF"/>
          <w:lang w:val="en-US" w:eastAsia="zh-CN"/>
        </w:rPr>
        <w:t>5</w:t>
      </w:r>
      <w:r>
        <w:rPr>
          <w:rFonts w:hint="eastAsia" w:ascii="方正仿宋_GBK" w:hAnsi="仿宋" w:eastAsia="方正仿宋_GBK" w:cs="仿宋"/>
          <w:color w:val="auto"/>
          <w:kern w:val="0"/>
          <w:sz w:val="32"/>
          <w:szCs w:val="32"/>
          <w:highlight w:val="none"/>
          <w:shd w:val="clear" w:color="auto" w:fill="FFFFFF"/>
        </w:rPr>
        <w:t>学年，</w:t>
      </w:r>
      <w:r>
        <w:rPr>
          <w:rFonts w:hint="eastAsia" w:ascii="方正仿宋_GBK" w:hAnsi="仿宋" w:eastAsia="方正仿宋_GBK" w:cs="宋体"/>
          <w:color w:val="auto"/>
          <w:kern w:val="0"/>
          <w:sz w:val="32"/>
          <w:szCs w:val="32"/>
          <w:highlight w:val="none"/>
        </w:rPr>
        <w:t>学</w:t>
      </w:r>
      <w:r>
        <w:rPr>
          <w:rFonts w:hint="eastAsia" w:ascii="方正仿宋_GBK" w:hAnsi="仿宋" w:eastAsia="方正仿宋_GBK" w:cs="仿宋"/>
          <w:color w:val="auto"/>
          <w:kern w:val="0"/>
          <w:sz w:val="32"/>
          <w:szCs w:val="32"/>
          <w:highlight w:val="none"/>
          <w:shd w:val="clear" w:color="auto" w:fill="FFFFFF"/>
        </w:rPr>
        <w:t>校无因信息公开引起的举报、行政复议和行政诉讼情况。</w:t>
      </w:r>
    </w:p>
    <w:p w14:paraId="6E565459">
      <w:pPr>
        <w:spacing w:line="540" w:lineRule="exact"/>
        <w:ind w:left="-210" w:leftChars="-100" w:right="-210" w:rightChars="-100" w:firstLine="640" w:firstLineChars="200"/>
        <w:jc w:val="left"/>
        <w:rPr>
          <w:rFonts w:ascii="方正仿宋_GBK" w:hAnsi="仿宋" w:eastAsia="方正仿宋_GBK" w:cs="仿宋"/>
          <w:color w:val="auto"/>
          <w:kern w:val="0"/>
          <w:sz w:val="32"/>
          <w:szCs w:val="32"/>
          <w:highlight w:val="none"/>
          <w:shd w:val="clear" w:color="auto" w:fill="FFFFFF"/>
        </w:rPr>
      </w:pPr>
      <w:r>
        <w:rPr>
          <w:rFonts w:hint="eastAsia" w:ascii="方正黑体_GBK" w:hAnsi="仿宋" w:eastAsia="方正黑体_GBK" w:cs="仿宋"/>
          <w:color w:val="auto"/>
          <w:kern w:val="0"/>
          <w:sz w:val="32"/>
          <w:szCs w:val="32"/>
          <w:highlight w:val="none"/>
          <w:shd w:val="clear" w:color="auto" w:fill="FFFFFF"/>
        </w:rPr>
        <w:t>六、存在的问题及改进措施</w:t>
      </w:r>
      <w:r>
        <w:rPr>
          <w:rFonts w:hint="eastAsia" w:ascii="方正仿宋_GBK" w:hAnsi="仿宋" w:eastAsia="方正仿宋_GBK" w:cs="仿宋"/>
          <w:color w:val="auto"/>
          <w:kern w:val="0"/>
          <w:sz w:val="32"/>
          <w:szCs w:val="32"/>
          <w:highlight w:val="none"/>
          <w:shd w:val="clear" w:color="auto" w:fill="FFFFFF"/>
        </w:rPr>
        <w:br w:type="textWrapping"/>
      </w:r>
      <w:r>
        <w:rPr>
          <w:rFonts w:hint="eastAsia" w:ascii="方正仿宋_GBK" w:hAnsi="仿宋" w:eastAsia="方正仿宋_GBK" w:cs="仿宋"/>
          <w:color w:val="auto"/>
          <w:kern w:val="0"/>
          <w:sz w:val="32"/>
          <w:szCs w:val="32"/>
          <w:highlight w:val="none"/>
          <w:shd w:val="clear" w:color="auto" w:fill="FFFFFF"/>
        </w:rPr>
        <w:t xml:space="preserve">    信息更新</w:t>
      </w:r>
      <w:r>
        <w:rPr>
          <w:rFonts w:hint="eastAsia" w:ascii="方正仿宋_GBK" w:hAnsi="仿宋" w:eastAsia="方正仿宋_GBK" w:cs="仿宋"/>
          <w:color w:val="auto"/>
          <w:kern w:val="0"/>
          <w:sz w:val="32"/>
          <w:szCs w:val="32"/>
          <w:highlight w:val="none"/>
          <w:shd w:val="clear" w:color="auto" w:fill="FFFFFF"/>
          <w:lang w:val="en-US" w:eastAsia="zh-CN"/>
        </w:rPr>
        <w:t>不够及时</w:t>
      </w:r>
      <w:r>
        <w:rPr>
          <w:rFonts w:hint="eastAsia" w:ascii="方正仿宋_GBK" w:hAnsi="仿宋" w:eastAsia="方正仿宋_GBK" w:cs="仿宋"/>
          <w:color w:val="auto"/>
          <w:kern w:val="0"/>
          <w:sz w:val="32"/>
          <w:szCs w:val="32"/>
          <w:highlight w:val="none"/>
          <w:shd w:val="clear" w:color="auto" w:fill="FFFFFF"/>
          <w:lang w:eastAsia="zh-CN"/>
        </w:rPr>
        <w:t>。</w:t>
      </w:r>
      <w:r>
        <w:rPr>
          <w:rFonts w:hint="eastAsia" w:ascii="方正仿宋_GBK" w:hAnsi="仿宋" w:eastAsia="方正仿宋_GBK" w:cs="仿宋"/>
          <w:color w:val="auto"/>
          <w:kern w:val="0"/>
          <w:sz w:val="32"/>
          <w:szCs w:val="32"/>
          <w:highlight w:val="none"/>
          <w:shd w:val="clear" w:color="auto" w:fill="FFFFFF"/>
        </w:rPr>
        <w:br w:type="textWrapping"/>
      </w:r>
      <w:r>
        <w:rPr>
          <w:rFonts w:hint="eastAsia" w:ascii="方正仿宋_GBK" w:hAnsi="仿宋" w:eastAsia="方正仿宋_GBK" w:cs="仿宋"/>
          <w:color w:val="auto"/>
          <w:kern w:val="0"/>
          <w:sz w:val="32"/>
          <w:szCs w:val="32"/>
          <w:highlight w:val="none"/>
          <w:shd w:val="clear" w:color="auto" w:fill="FFFFFF"/>
        </w:rPr>
        <w:t xml:space="preserve">    下一步改进措施：</w:t>
      </w:r>
      <w:r>
        <w:rPr>
          <w:rFonts w:hint="eastAsia" w:ascii="方正仿宋_GBK" w:hAnsi="仿宋" w:eastAsia="方正仿宋_GBK" w:cs="仿宋"/>
          <w:color w:val="auto"/>
          <w:kern w:val="0"/>
          <w:sz w:val="32"/>
          <w:szCs w:val="32"/>
          <w:highlight w:val="none"/>
          <w:shd w:val="clear" w:color="auto" w:fill="FFFFFF"/>
        </w:rPr>
        <w:br w:type="textWrapping"/>
      </w:r>
      <w:r>
        <w:rPr>
          <w:rFonts w:hint="eastAsia" w:ascii="方正仿宋_GBK" w:hAnsi="仿宋" w:eastAsia="方正仿宋_GBK" w:cs="仿宋"/>
          <w:color w:val="auto"/>
          <w:kern w:val="0"/>
          <w:sz w:val="32"/>
          <w:szCs w:val="32"/>
          <w:highlight w:val="none"/>
          <w:shd w:val="clear" w:color="auto" w:fill="FFFFFF"/>
        </w:rPr>
        <w:t xml:space="preserve">    </w:t>
      </w:r>
      <w:r>
        <w:rPr>
          <w:rFonts w:hint="eastAsia" w:ascii="方正仿宋_GBK" w:hAnsi="仿宋" w:eastAsia="方正仿宋_GBK" w:cs="仿宋"/>
          <w:color w:val="auto"/>
          <w:kern w:val="0"/>
          <w:sz w:val="32"/>
          <w:szCs w:val="32"/>
          <w:highlight w:val="none"/>
          <w:shd w:val="clear" w:color="auto" w:fill="FFFFFF"/>
          <w:lang w:val="en-US" w:eastAsia="zh-CN"/>
        </w:rPr>
        <w:t>要求各单位负责人员及时更新相关工作信息。</w:t>
      </w:r>
    </w:p>
    <w:p w14:paraId="00EED179">
      <w:pPr>
        <w:spacing w:line="540" w:lineRule="exact"/>
        <w:ind w:left="-210" w:leftChars="-100" w:right="-210" w:rightChars="-100" w:firstLine="640" w:firstLineChars="200"/>
        <w:rPr>
          <w:rFonts w:ascii="方正仿宋_GBK" w:hAnsi="方正仿宋_GBK" w:eastAsia="方正仿宋_GBK" w:cs="方正仿宋_GBK"/>
          <w:color w:val="auto"/>
          <w:sz w:val="32"/>
          <w:szCs w:val="32"/>
          <w:highlight w:val="none"/>
        </w:rPr>
      </w:pPr>
      <w:r>
        <w:rPr>
          <w:rFonts w:hint="eastAsia" w:ascii="方正黑体_GBK" w:hAnsi="仿宋" w:eastAsia="方正黑体_GBK" w:cs="仿宋"/>
          <w:color w:val="auto"/>
          <w:kern w:val="0"/>
          <w:sz w:val="32"/>
          <w:szCs w:val="32"/>
          <w:highlight w:val="none"/>
          <w:shd w:val="clear" w:color="auto" w:fill="FFFFFF"/>
        </w:rPr>
        <w:t>七、其他需要报告的事项</w:t>
      </w:r>
      <w:r>
        <w:rPr>
          <w:rFonts w:hint="eastAsia" w:ascii="方正仿宋_GBK" w:hAnsi="仿宋" w:eastAsia="方正仿宋_GBK" w:cs="仿宋"/>
          <w:color w:val="auto"/>
          <w:kern w:val="0"/>
          <w:sz w:val="32"/>
          <w:szCs w:val="32"/>
          <w:highlight w:val="none"/>
          <w:shd w:val="clear" w:color="auto" w:fill="FFFFFF"/>
        </w:rPr>
        <w:br w:type="textWrapping"/>
      </w:r>
      <w:r>
        <w:rPr>
          <w:rFonts w:hint="eastAsia" w:ascii="方正仿宋_GBK" w:hAnsi="仿宋" w:eastAsia="方正仿宋_GBK" w:cs="仿宋"/>
          <w:color w:val="auto"/>
          <w:kern w:val="0"/>
          <w:sz w:val="32"/>
          <w:szCs w:val="32"/>
          <w:highlight w:val="none"/>
          <w:shd w:val="clear" w:color="auto" w:fill="FFFFFF"/>
        </w:rPr>
        <w:t xml:space="preserve">    202</w:t>
      </w:r>
      <w:r>
        <w:rPr>
          <w:rFonts w:hint="eastAsia" w:ascii="方正仿宋_GBK" w:hAnsi="仿宋" w:eastAsia="方正仿宋_GBK" w:cs="仿宋"/>
          <w:color w:val="auto"/>
          <w:kern w:val="0"/>
          <w:sz w:val="32"/>
          <w:szCs w:val="32"/>
          <w:highlight w:val="none"/>
          <w:shd w:val="clear" w:color="auto" w:fill="FFFFFF"/>
          <w:lang w:val="en-US" w:eastAsia="zh-CN"/>
        </w:rPr>
        <w:t>4</w:t>
      </w:r>
      <w:r>
        <w:rPr>
          <w:rFonts w:hint="eastAsia" w:ascii="方正仿宋_GBK" w:hAnsi="仿宋" w:eastAsia="方正仿宋_GBK" w:cs="仿宋"/>
          <w:color w:val="auto"/>
          <w:kern w:val="0"/>
          <w:sz w:val="32"/>
          <w:szCs w:val="32"/>
          <w:highlight w:val="none"/>
          <w:shd w:val="clear" w:color="auto" w:fill="FFFFFF"/>
        </w:rPr>
        <w:t>-202</w:t>
      </w:r>
      <w:r>
        <w:rPr>
          <w:rFonts w:hint="eastAsia" w:ascii="方正仿宋_GBK" w:hAnsi="仿宋" w:eastAsia="方正仿宋_GBK" w:cs="仿宋"/>
          <w:color w:val="auto"/>
          <w:kern w:val="0"/>
          <w:sz w:val="32"/>
          <w:szCs w:val="32"/>
          <w:highlight w:val="none"/>
          <w:shd w:val="clear" w:color="auto" w:fill="FFFFFF"/>
          <w:lang w:val="en-US" w:eastAsia="zh-CN"/>
        </w:rPr>
        <w:t>5</w:t>
      </w:r>
      <w:r>
        <w:rPr>
          <w:rFonts w:hint="eastAsia" w:ascii="方正仿宋_GBK" w:hAnsi="仿宋" w:eastAsia="方正仿宋_GBK" w:cs="仿宋"/>
          <w:color w:val="auto"/>
          <w:kern w:val="0"/>
          <w:sz w:val="32"/>
          <w:szCs w:val="32"/>
          <w:highlight w:val="none"/>
          <w:shd w:val="clear" w:color="auto" w:fill="FFFFFF"/>
        </w:rPr>
        <w:t>学年，</w:t>
      </w:r>
      <w:r>
        <w:rPr>
          <w:rFonts w:hint="eastAsia" w:ascii="方正仿宋_GBK" w:hAnsi="仿宋" w:eastAsia="方正仿宋_GBK" w:cs="宋体"/>
          <w:color w:val="auto"/>
          <w:kern w:val="0"/>
          <w:sz w:val="32"/>
          <w:szCs w:val="32"/>
          <w:highlight w:val="none"/>
        </w:rPr>
        <w:t>学</w:t>
      </w:r>
      <w:r>
        <w:rPr>
          <w:rFonts w:hint="eastAsia" w:ascii="方正仿宋_GBK" w:hAnsi="仿宋" w:eastAsia="方正仿宋_GBK" w:cs="仿宋"/>
          <w:color w:val="auto"/>
          <w:kern w:val="0"/>
          <w:sz w:val="32"/>
          <w:szCs w:val="32"/>
          <w:highlight w:val="none"/>
          <w:shd w:val="clear" w:color="auto" w:fill="FFFFFF"/>
        </w:rPr>
        <w:t>校信息公开工作没有其他需要报告的事项。</w:t>
      </w:r>
      <w:r>
        <w:rPr>
          <w:rFonts w:hint="eastAsia" w:ascii="方正仿宋_GBK" w:hAnsi="仿宋" w:eastAsia="方正仿宋_GBK" w:cs="仿宋"/>
          <w:color w:val="auto"/>
          <w:kern w:val="0"/>
          <w:sz w:val="32"/>
          <w:szCs w:val="32"/>
          <w:highlight w:val="none"/>
          <w:shd w:val="clear" w:color="auto" w:fill="FFFFFF"/>
        </w:rPr>
        <w:br w:type="textWrapping"/>
      </w:r>
    </w:p>
    <w:p w14:paraId="64E6BB3D">
      <w:pPr>
        <w:spacing w:line="560" w:lineRule="exact"/>
        <w:ind w:left="-210" w:leftChars="-100" w:right="-210" w:rightChars="-100" w:firstLine="640" w:firstLineChars="200"/>
        <w:rPr>
          <w:rFonts w:ascii="方正仿宋_GBK" w:hAnsi="仿宋" w:eastAsia="方正仿宋_GBK" w:cs="仿宋"/>
          <w:color w:val="auto"/>
          <w:kern w:val="0"/>
          <w:sz w:val="32"/>
          <w:szCs w:val="32"/>
          <w:highlight w:val="none"/>
          <w:shd w:val="clear" w:color="auto" w:fill="FFFFFF"/>
        </w:rPr>
      </w:pPr>
      <w:r>
        <w:rPr>
          <w:rFonts w:hint="eastAsia" w:ascii="方正仿宋_GBK" w:hAnsi="仿宋" w:eastAsia="方正仿宋_GBK" w:cs="仿宋"/>
          <w:color w:val="auto"/>
          <w:kern w:val="0"/>
          <w:sz w:val="32"/>
          <w:szCs w:val="32"/>
          <w:highlight w:val="none"/>
          <w:shd w:val="clear" w:color="auto" w:fill="FFFFFF"/>
        </w:rPr>
        <w:t>附件：1. 202</w:t>
      </w:r>
      <w:r>
        <w:rPr>
          <w:rFonts w:hint="eastAsia" w:ascii="方正仿宋_GBK" w:hAnsi="仿宋" w:eastAsia="方正仿宋_GBK" w:cs="仿宋"/>
          <w:color w:val="auto"/>
          <w:kern w:val="0"/>
          <w:sz w:val="32"/>
          <w:szCs w:val="32"/>
          <w:highlight w:val="none"/>
          <w:shd w:val="clear" w:color="auto" w:fill="FFFFFF"/>
          <w:lang w:val="en-US" w:eastAsia="zh-CN"/>
        </w:rPr>
        <w:t>4</w:t>
      </w:r>
      <w:r>
        <w:rPr>
          <w:rFonts w:hint="eastAsia" w:ascii="方正仿宋_GBK" w:hAnsi="仿宋" w:eastAsia="方正仿宋_GBK" w:cs="仿宋"/>
          <w:color w:val="auto"/>
          <w:kern w:val="0"/>
          <w:sz w:val="32"/>
          <w:szCs w:val="32"/>
          <w:highlight w:val="none"/>
          <w:shd w:val="clear" w:color="auto" w:fill="FFFFFF"/>
        </w:rPr>
        <w:t>-202</w:t>
      </w:r>
      <w:r>
        <w:rPr>
          <w:rFonts w:hint="eastAsia" w:ascii="方正仿宋_GBK" w:hAnsi="仿宋" w:eastAsia="方正仿宋_GBK" w:cs="仿宋"/>
          <w:color w:val="auto"/>
          <w:kern w:val="0"/>
          <w:sz w:val="32"/>
          <w:szCs w:val="32"/>
          <w:highlight w:val="none"/>
          <w:shd w:val="clear" w:color="auto" w:fill="FFFFFF"/>
          <w:lang w:val="en-US" w:eastAsia="zh-CN"/>
        </w:rPr>
        <w:t>5</w:t>
      </w:r>
      <w:r>
        <w:rPr>
          <w:rFonts w:hint="eastAsia" w:ascii="方正仿宋_GBK" w:hAnsi="仿宋" w:eastAsia="方正仿宋_GBK" w:cs="仿宋"/>
          <w:color w:val="auto"/>
          <w:kern w:val="0"/>
          <w:sz w:val="32"/>
          <w:szCs w:val="32"/>
          <w:highlight w:val="none"/>
          <w:shd w:val="clear" w:color="auto" w:fill="FFFFFF"/>
        </w:rPr>
        <w:t>学年信息公开工作统计表</w:t>
      </w:r>
    </w:p>
    <w:p w14:paraId="02A9FA6B">
      <w:pPr>
        <w:spacing w:line="560" w:lineRule="exact"/>
        <w:ind w:left="-210" w:leftChars="-100" w:right="-210" w:rightChars="-100"/>
        <w:jc w:val="center"/>
        <w:rPr>
          <w:rFonts w:ascii="方正仿宋_GBK" w:hAnsi="仿宋" w:eastAsia="方正仿宋_GBK" w:cs="仿宋"/>
          <w:color w:val="auto"/>
          <w:kern w:val="0"/>
          <w:sz w:val="32"/>
          <w:szCs w:val="32"/>
          <w:highlight w:val="none"/>
          <w:shd w:val="clear" w:color="auto" w:fill="FFFFFF"/>
        </w:rPr>
      </w:pPr>
      <w:r>
        <w:rPr>
          <w:rFonts w:hint="eastAsia" w:ascii="方正仿宋_GBK" w:hAnsi="仿宋" w:eastAsia="方正仿宋_GBK" w:cs="仿宋"/>
          <w:color w:val="auto"/>
          <w:kern w:val="0"/>
          <w:sz w:val="32"/>
          <w:szCs w:val="32"/>
          <w:highlight w:val="none"/>
          <w:shd w:val="clear" w:color="auto" w:fill="FFFFFF"/>
        </w:rPr>
        <w:t xml:space="preserve">          2.高等学校信息公开事项清单（50条）对照检查表</w:t>
      </w:r>
    </w:p>
    <w:p w14:paraId="4DF87EFC">
      <w:pPr>
        <w:spacing w:line="560" w:lineRule="exact"/>
        <w:ind w:firstLine="640" w:firstLineChars="200"/>
        <w:jc w:val="right"/>
        <w:rPr>
          <w:rFonts w:ascii="Times New Roman" w:hAnsi="Times New Roman" w:eastAsia="方正仿宋_GBK" w:cs="Times New Roman"/>
          <w:color w:val="auto"/>
          <w:sz w:val="32"/>
          <w:szCs w:val="32"/>
          <w:highlight w:val="none"/>
        </w:rPr>
      </w:pPr>
    </w:p>
    <w:p w14:paraId="512C7884">
      <w:pPr>
        <w:spacing w:line="560" w:lineRule="exact"/>
        <w:ind w:firstLine="640" w:firstLineChars="200"/>
        <w:jc w:val="right"/>
        <w:rPr>
          <w:rFonts w:ascii="Times New Roman" w:hAnsi="Times New Roman" w:eastAsia="方正仿宋_GBK" w:cs="Times New Roman"/>
          <w:color w:val="auto"/>
          <w:sz w:val="32"/>
          <w:szCs w:val="32"/>
          <w:highlight w:val="none"/>
        </w:rPr>
      </w:pPr>
    </w:p>
    <w:p w14:paraId="29B1362A">
      <w:pPr>
        <w:spacing w:line="560" w:lineRule="exact"/>
        <w:ind w:firstLine="640" w:firstLineChars="200"/>
        <w:jc w:val="right"/>
        <w:rPr>
          <w:rFonts w:ascii="Times New Roman" w:hAnsi="Times New Roman" w:eastAsia="方正仿宋_GBK" w:cs="Times New Roman"/>
          <w:color w:val="auto"/>
          <w:sz w:val="32"/>
          <w:szCs w:val="32"/>
          <w:highlight w:val="none"/>
        </w:rPr>
      </w:pPr>
    </w:p>
    <w:p w14:paraId="3218512C">
      <w:pPr>
        <w:spacing w:line="560" w:lineRule="exact"/>
        <w:ind w:firstLine="640" w:firstLineChars="200"/>
        <w:jc w:val="right"/>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重庆机电职业技术大学</w:t>
      </w:r>
    </w:p>
    <w:p w14:paraId="69EECA11">
      <w:pPr>
        <w:spacing w:line="560" w:lineRule="exact"/>
        <w:ind w:right="280" w:firstLine="640" w:firstLineChars="200"/>
        <w:jc w:val="right"/>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202</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rPr>
        <w:t>11</w:t>
      </w:r>
      <w:r>
        <w:rPr>
          <w:rFonts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12</w:t>
      </w:r>
      <w:r>
        <w:rPr>
          <w:rFonts w:ascii="Times New Roman" w:hAnsi="Times New Roman" w:eastAsia="方正仿宋_GBK" w:cs="Times New Roman"/>
          <w:color w:val="auto"/>
          <w:sz w:val="32"/>
          <w:szCs w:val="32"/>
          <w:highlight w:val="none"/>
        </w:rPr>
        <w:t>日</w:t>
      </w:r>
    </w:p>
    <w:p w14:paraId="535D5E6F">
      <w:pPr>
        <w:spacing w:line="100" w:lineRule="exact"/>
        <w:ind w:right="278" w:firstLine="640" w:firstLineChars="200"/>
        <w:jc w:val="right"/>
        <w:rPr>
          <w:rFonts w:ascii="Times New Roman" w:hAnsi="Times New Roman" w:eastAsia="方正仿宋_GBK" w:cs="Times New Roman"/>
          <w:color w:val="auto"/>
          <w:sz w:val="32"/>
          <w:szCs w:val="32"/>
          <w:highlight w:val="none"/>
        </w:rPr>
      </w:pPr>
    </w:p>
    <w:p w14:paraId="3FFCA538">
      <w:pPr>
        <w:spacing w:line="100" w:lineRule="exact"/>
        <w:ind w:right="278" w:firstLine="640" w:firstLineChars="200"/>
        <w:jc w:val="right"/>
        <w:rPr>
          <w:rFonts w:ascii="Times New Roman" w:hAnsi="Times New Roman" w:eastAsia="方正仿宋_GBK" w:cs="Times New Roman"/>
          <w:color w:val="auto"/>
          <w:sz w:val="32"/>
          <w:szCs w:val="32"/>
          <w:highlight w:val="none"/>
        </w:rPr>
      </w:pPr>
    </w:p>
    <w:p w14:paraId="22A2E523">
      <w:pPr>
        <w:spacing w:line="600" w:lineRule="exact"/>
        <w:jc w:val="left"/>
        <w:rPr>
          <w:rFonts w:hint="eastAsia" w:asciiTheme="minorEastAsia" w:hAnsiTheme="minorEastAsia"/>
          <w:color w:val="auto"/>
          <w:sz w:val="28"/>
          <w:szCs w:val="44"/>
          <w:highlight w:val="none"/>
        </w:rPr>
      </w:pPr>
    </w:p>
    <w:p w14:paraId="0A2905F7">
      <w:pPr>
        <w:spacing w:line="600" w:lineRule="exact"/>
        <w:jc w:val="left"/>
        <w:rPr>
          <w:rFonts w:hint="eastAsia" w:asciiTheme="minorEastAsia" w:hAnsiTheme="minorEastAsia"/>
          <w:color w:val="auto"/>
          <w:sz w:val="28"/>
          <w:szCs w:val="44"/>
          <w:highlight w:val="none"/>
        </w:rPr>
      </w:pPr>
    </w:p>
    <w:p w14:paraId="42646745">
      <w:pPr>
        <w:spacing w:line="600" w:lineRule="exact"/>
        <w:jc w:val="left"/>
        <w:rPr>
          <w:rFonts w:hint="eastAsia" w:asciiTheme="minorEastAsia" w:hAnsiTheme="minorEastAsia"/>
          <w:color w:val="auto"/>
          <w:sz w:val="28"/>
          <w:szCs w:val="44"/>
          <w:highlight w:val="none"/>
        </w:rPr>
      </w:pPr>
      <w:bookmarkStart w:id="1" w:name="_GoBack"/>
      <w:bookmarkEnd w:id="1"/>
    </w:p>
    <w:p w14:paraId="31F097BF">
      <w:pPr>
        <w:spacing w:line="600" w:lineRule="exact"/>
        <w:jc w:val="left"/>
        <w:rPr>
          <w:rFonts w:asciiTheme="minorEastAsia" w:hAnsiTheme="minorEastAsia"/>
          <w:color w:val="auto"/>
          <w:sz w:val="28"/>
          <w:szCs w:val="44"/>
          <w:highlight w:val="none"/>
        </w:rPr>
      </w:pPr>
      <w:r>
        <w:rPr>
          <w:rFonts w:hint="eastAsia" w:asciiTheme="minorEastAsia" w:hAnsiTheme="minorEastAsia"/>
          <w:color w:val="auto"/>
          <w:sz w:val="28"/>
          <w:szCs w:val="44"/>
          <w:highlight w:val="none"/>
        </w:rPr>
        <w:t>附件1</w:t>
      </w:r>
    </w:p>
    <w:p w14:paraId="75FA5A38">
      <w:pPr>
        <w:spacing w:line="600" w:lineRule="exact"/>
        <w:jc w:val="center"/>
        <w:rPr>
          <w:rFonts w:ascii="方正小标宋_GBK" w:hAnsi="Times New Roman" w:eastAsia="方正小标宋_GBK"/>
          <w:color w:val="auto"/>
          <w:sz w:val="44"/>
          <w:szCs w:val="44"/>
          <w:highlight w:val="none"/>
        </w:rPr>
      </w:pPr>
      <w:r>
        <w:rPr>
          <w:rFonts w:hint="eastAsia" w:ascii="方正小标宋_GBK" w:hAnsi="Times New Roman" w:eastAsia="方正小标宋_GBK"/>
          <w:color w:val="auto"/>
          <w:sz w:val="44"/>
          <w:szCs w:val="44"/>
          <w:highlight w:val="none"/>
        </w:rPr>
        <w:t>202</w:t>
      </w:r>
      <w:r>
        <w:rPr>
          <w:rFonts w:hint="eastAsia" w:ascii="方正小标宋_GBK" w:hAnsi="Times New Roman" w:eastAsia="方正小标宋_GBK"/>
          <w:color w:val="auto"/>
          <w:sz w:val="44"/>
          <w:szCs w:val="44"/>
          <w:highlight w:val="none"/>
          <w:lang w:val="en-US" w:eastAsia="zh-CN"/>
        </w:rPr>
        <w:t>4</w:t>
      </w:r>
      <w:r>
        <w:rPr>
          <w:rFonts w:hint="eastAsia" w:ascii="方正小标宋_GBK" w:hAnsi="Times New Roman" w:eastAsia="方正小标宋_GBK"/>
          <w:color w:val="auto"/>
          <w:sz w:val="44"/>
          <w:szCs w:val="44"/>
          <w:highlight w:val="none"/>
        </w:rPr>
        <w:t>-202</w:t>
      </w:r>
      <w:r>
        <w:rPr>
          <w:rFonts w:hint="eastAsia" w:ascii="方正小标宋_GBK" w:hAnsi="Times New Roman" w:eastAsia="方正小标宋_GBK"/>
          <w:color w:val="auto"/>
          <w:sz w:val="44"/>
          <w:szCs w:val="44"/>
          <w:highlight w:val="none"/>
          <w:lang w:val="en-US" w:eastAsia="zh-CN"/>
        </w:rPr>
        <w:t>5</w:t>
      </w:r>
      <w:r>
        <w:rPr>
          <w:rFonts w:hint="eastAsia" w:ascii="方正小标宋_GBK" w:hAnsi="Times New Roman" w:eastAsia="方正小标宋_GBK"/>
          <w:color w:val="auto"/>
          <w:sz w:val="44"/>
          <w:szCs w:val="44"/>
          <w:highlight w:val="none"/>
        </w:rPr>
        <w:t>学年度信息公开工作统计表</w:t>
      </w:r>
    </w:p>
    <w:p w14:paraId="2063FC66">
      <w:pPr>
        <w:spacing w:line="200" w:lineRule="exact"/>
        <w:jc w:val="center"/>
        <w:rPr>
          <w:rFonts w:ascii="方正小标宋_GBK" w:hAnsi="Times New Roman" w:eastAsia="方正小标宋_GBK"/>
          <w:color w:val="auto"/>
          <w:sz w:val="44"/>
          <w:szCs w:val="44"/>
          <w:highlight w:val="none"/>
        </w:rPr>
      </w:pPr>
    </w:p>
    <w:p w14:paraId="36D697D1">
      <w:pPr>
        <w:rPr>
          <w:rFonts w:ascii="方正楷体_GBK" w:hAnsi="Times New Roman" w:eastAsia="方正楷体_GBK"/>
          <w:color w:val="auto"/>
          <w:sz w:val="32"/>
          <w:szCs w:val="32"/>
          <w:highlight w:val="none"/>
        </w:rPr>
      </w:pPr>
      <w:r>
        <w:rPr>
          <w:rFonts w:hint="eastAsia" w:ascii="方正楷体_GBK" w:hAnsi="Times New Roman" w:eastAsia="方正楷体_GBK"/>
          <w:color w:val="auto"/>
          <w:sz w:val="32"/>
          <w:szCs w:val="32"/>
          <w:highlight w:val="none"/>
        </w:rPr>
        <w:t>学校名称：重庆机电职业技术大学</w:t>
      </w:r>
    </w:p>
    <w:tbl>
      <w:tblPr>
        <w:tblStyle w:val="7"/>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6633"/>
        <w:gridCol w:w="992"/>
        <w:gridCol w:w="946"/>
      </w:tblGrid>
      <w:tr w14:paraId="34298BD3">
        <w:tblPrEx>
          <w:tblCellMar>
            <w:top w:w="0" w:type="dxa"/>
            <w:left w:w="108" w:type="dxa"/>
            <w:bottom w:w="0" w:type="dxa"/>
            <w:right w:w="108" w:type="dxa"/>
          </w:tblCellMar>
        </w:tblPrEx>
        <w:trPr>
          <w:tblHeader/>
          <w:jc w:val="center"/>
        </w:trPr>
        <w:tc>
          <w:tcPr>
            <w:tcW w:w="739" w:type="dxa"/>
            <w:vAlign w:val="center"/>
          </w:tcPr>
          <w:p w14:paraId="618B00B2">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序号</w:t>
            </w:r>
          </w:p>
        </w:tc>
        <w:tc>
          <w:tcPr>
            <w:tcW w:w="6633" w:type="dxa"/>
            <w:vAlign w:val="center"/>
          </w:tcPr>
          <w:p w14:paraId="2CA6895A">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内  容</w:t>
            </w:r>
          </w:p>
        </w:tc>
        <w:tc>
          <w:tcPr>
            <w:tcW w:w="992" w:type="dxa"/>
            <w:vAlign w:val="center"/>
          </w:tcPr>
          <w:p w14:paraId="0BF00FA0">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数量</w:t>
            </w:r>
          </w:p>
        </w:tc>
        <w:tc>
          <w:tcPr>
            <w:tcW w:w="946" w:type="dxa"/>
            <w:vAlign w:val="center"/>
          </w:tcPr>
          <w:p w14:paraId="13941D02">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单位</w:t>
            </w:r>
          </w:p>
        </w:tc>
      </w:tr>
      <w:tr w14:paraId="03E5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38E5FD09">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1</w:t>
            </w:r>
          </w:p>
        </w:tc>
        <w:tc>
          <w:tcPr>
            <w:tcW w:w="6633" w:type="dxa"/>
          </w:tcPr>
          <w:p w14:paraId="6A2924DF">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本校门户网站(注:在右边空格处填有或无)</w:t>
            </w:r>
          </w:p>
        </w:tc>
        <w:tc>
          <w:tcPr>
            <w:tcW w:w="992" w:type="dxa"/>
            <w:vAlign w:val="center"/>
          </w:tcPr>
          <w:p w14:paraId="477880B6">
            <w:pPr>
              <w:spacing w:line="300" w:lineRule="exact"/>
              <w:jc w:val="right"/>
              <w:rPr>
                <w:rFonts w:ascii="仿宋_GB2312" w:hAnsi="Times New Roman" w:eastAsia="仿宋_GB2312"/>
                <w:color w:val="auto"/>
                <w:sz w:val="22"/>
                <w:szCs w:val="24"/>
                <w:highlight w:val="none"/>
              </w:rPr>
            </w:pPr>
            <w:r>
              <w:rPr>
                <w:rFonts w:hint="eastAsia" w:ascii="仿宋_GB2312" w:hAnsi="Times New Roman" w:eastAsia="仿宋_GB2312"/>
                <w:color w:val="auto"/>
                <w:szCs w:val="21"/>
                <w:highlight w:val="none"/>
              </w:rPr>
              <w:t>有</w:t>
            </w:r>
          </w:p>
        </w:tc>
        <w:tc>
          <w:tcPr>
            <w:tcW w:w="946" w:type="dxa"/>
            <w:vAlign w:val="center"/>
          </w:tcPr>
          <w:p w14:paraId="74EEB010">
            <w:pPr>
              <w:spacing w:line="300" w:lineRule="exact"/>
              <w:jc w:val="center"/>
              <w:rPr>
                <w:rFonts w:ascii="仿宋_GB2312" w:hAnsi="Times New Roman" w:eastAsia="仿宋_GB2312"/>
                <w:color w:val="auto"/>
                <w:sz w:val="22"/>
                <w:szCs w:val="24"/>
                <w:highlight w:val="none"/>
              </w:rPr>
            </w:pPr>
          </w:p>
        </w:tc>
      </w:tr>
      <w:tr w14:paraId="346E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0F35F3CF">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2</w:t>
            </w:r>
          </w:p>
        </w:tc>
        <w:tc>
          <w:tcPr>
            <w:tcW w:w="6633" w:type="dxa"/>
          </w:tcPr>
          <w:p w14:paraId="23D6FEDA">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本校门户网站首页信息公开平台(注:在右边空格处填有或无)</w:t>
            </w:r>
          </w:p>
        </w:tc>
        <w:tc>
          <w:tcPr>
            <w:tcW w:w="992" w:type="dxa"/>
            <w:vAlign w:val="center"/>
          </w:tcPr>
          <w:p w14:paraId="09FBC2F2">
            <w:pPr>
              <w:spacing w:line="300" w:lineRule="exact"/>
              <w:jc w:val="right"/>
              <w:rPr>
                <w:rFonts w:ascii="仿宋_GB2312" w:hAnsi="Times New Roman" w:eastAsia="仿宋_GB2312"/>
                <w:color w:val="auto"/>
                <w:sz w:val="22"/>
                <w:szCs w:val="24"/>
                <w:highlight w:val="none"/>
              </w:rPr>
            </w:pPr>
            <w:r>
              <w:rPr>
                <w:rFonts w:hint="eastAsia" w:ascii="仿宋_GB2312" w:hAnsi="Times New Roman" w:eastAsia="仿宋_GB2312"/>
                <w:color w:val="auto"/>
                <w:szCs w:val="21"/>
                <w:highlight w:val="none"/>
              </w:rPr>
              <w:t>有</w:t>
            </w:r>
          </w:p>
        </w:tc>
        <w:tc>
          <w:tcPr>
            <w:tcW w:w="946" w:type="dxa"/>
            <w:vAlign w:val="center"/>
          </w:tcPr>
          <w:p w14:paraId="1A7277E9">
            <w:pPr>
              <w:spacing w:line="300" w:lineRule="exact"/>
              <w:jc w:val="center"/>
              <w:rPr>
                <w:rFonts w:ascii="仿宋_GB2312" w:hAnsi="Times New Roman" w:eastAsia="仿宋_GB2312"/>
                <w:color w:val="auto"/>
                <w:sz w:val="22"/>
                <w:szCs w:val="24"/>
                <w:highlight w:val="none"/>
              </w:rPr>
            </w:pPr>
          </w:p>
        </w:tc>
      </w:tr>
      <w:tr w14:paraId="2A22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1EF064E1">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3</w:t>
            </w:r>
          </w:p>
        </w:tc>
        <w:tc>
          <w:tcPr>
            <w:tcW w:w="6633" w:type="dxa"/>
          </w:tcPr>
          <w:p w14:paraId="075AD433">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本校信息公开工作领导小组组长是(注:在右边空格处填校长、院长等)</w:t>
            </w:r>
          </w:p>
        </w:tc>
        <w:tc>
          <w:tcPr>
            <w:tcW w:w="992" w:type="dxa"/>
            <w:vAlign w:val="center"/>
          </w:tcPr>
          <w:p w14:paraId="428B4E71">
            <w:pPr>
              <w:spacing w:line="300" w:lineRule="exact"/>
              <w:jc w:val="righ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校长</w:t>
            </w:r>
          </w:p>
        </w:tc>
        <w:tc>
          <w:tcPr>
            <w:tcW w:w="946" w:type="dxa"/>
            <w:vAlign w:val="center"/>
          </w:tcPr>
          <w:p w14:paraId="754D1B71">
            <w:pPr>
              <w:spacing w:line="300" w:lineRule="exact"/>
              <w:jc w:val="center"/>
              <w:rPr>
                <w:rFonts w:ascii="仿宋_GB2312" w:hAnsi="Times New Roman" w:eastAsia="仿宋_GB2312"/>
                <w:color w:val="auto"/>
                <w:sz w:val="22"/>
                <w:szCs w:val="24"/>
                <w:highlight w:val="none"/>
              </w:rPr>
            </w:pPr>
          </w:p>
        </w:tc>
      </w:tr>
      <w:tr w14:paraId="6830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0EA51AEC">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4</w:t>
            </w:r>
          </w:p>
        </w:tc>
        <w:tc>
          <w:tcPr>
            <w:tcW w:w="6633" w:type="dxa"/>
          </w:tcPr>
          <w:p w14:paraId="6F068CB9">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本校信息公开工作具体承办处室是(注：在右边空格处填办公室等)</w:t>
            </w:r>
          </w:p>
        </w:tc>
        <w:tc>
          <w:tcPr>
            <w:tcW w:w="992" w:type="dxa"/>
            <w:vAlign w:val="center"/>
          </w:tcPr>
          <w:p w14:paraId="69518FDD">
            <w:pPr>
              <w:spacing w:line="300" w:lineRule="exact"/>
              <w:jc w:val="righ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办公室</w:t>
            </w:r>
          </w:p>
        </w:tc>
        <w:tc>
          <w:tcPr>
            <w:tcW w:w="946" w:type="dxa"/>
            <w:vAlign w:val="center"/>
          </w:tcPr>
          <w:p w14:paraId="7908F875">
            <w:pPr>
              <w:spacing w:line="300" w:lineRule="exact"/>
              <w:jc w:val="center"/>
              <w:rPr>
                <w:rFonts w:ascii="仿宋_GB2312" w:hAnsi="Times New Roman" w:eastAsia="仿宋_GB2312"/>
                <w:color w:val="auto"/>
                <w:sz w:val="22"/>
                <w:szCs w:val="24"/>
                <w:highlight w:val="none"/>
              </w:rPr>
            </w:pPr>
          </w:p>
        </w:tc>
      </w:tr>
      <w:tr w14:paraId="78C9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2D41698A">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5</w:t>
            </w:r>
          </w:p>
        </w:tc>
        <w:tc>
          <w:tcPr>
            <w:tcW w:w="6633" w:type="dxa"/>
          </w:tcPr>
          <w:p w14:paraId="417A9751">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本校信息公开受理点设立(注：在右边空格处填办公室等)</w:t>
            </w:r>
          </w:p>
        </w:tc>
        <w:tc>
          <w:tcPr>
            <w:tcW w:w="992" w:type="dxa"/>
            <w:vAlign w:val="center"/>
          </w:tcPr>
          <w:p w14:paraId="170BE382">
            <w:pPr>
              <w:spacing w:line="300" w:lineRule="exact"/>
              <w:jc w:val="righ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办公室</w:t>
            </w:r>
          </w:p>
        </w:tc>
        <w:tc>
          <w:tcPr>
            <w:tcW w:w="946" w:type="dxa"/>
            <w:vAlign w:val="center"/>
          </w:tcPr>
          <w:p w14:paraId="3E23A6FA">
            <w:pPr>
              <w:spacing w:line="300" w:lineRule="exact"/>
              <w:jc w:val="center"/>
              <w:rPr>
                <w:rFonts w:ascii="仿宋_GB2312" w:hAnsi="Times New Roman" w:eastAsia="仿宋_GB2312"/>
                <w:color w:val="auto"/>
                <w:sz w:val="22"/>
                <w:szCs w:val="24"/>
                <w:highlight w:val="none"/>
              </w:rPr>
            </w:pPr>
          </w:p>
        </w:tc>
      </w:tr>
      <w:tr w14:paraId="6D6D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69209357">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6</w:t>
            </w:r>
          </w:p>
        </w:tc>
        <w:tc>
          <w:tcPr>
            <w:tcW w:w="6633" w:type="dxa"/>
          </w:tcPr>
          <w:p w14:paraId="21C16BB7">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本校本学年度设立信息公开专项经费项目(注：在右边空格处填有或无)</w:t>
            </w:r>
          </w:p>
        </w:tc>
        <w:tc>
          <w:tcPr>
            <w:tcW w:w="992" w:type="dxa"/>
            <w:vAlign w:val="center"/>
          </w:tcPr>
          <w:p w14:paraId="144E0FAB">
            <w:pPr>
              <w:spacing w:line="300" w:lineRule="exact"/>
              <w:jc w:val="righ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无</w:t>
            </w:r>
          </w:p>
        </w:tc>
        <w:tc>
          <w:tcPr>
            <w:tcW w:w="946" w:type="dxa"/>
            <w:vAlign w:val="center"/>
          </w:tcPr>
          <w:p w14:paraId="11BBD1D7">
            <w:pPr>
              <w:spacing w:line="300" w:lineRule="exact"/>
              <w:jc w:val="center"/>
              <w:rPr>
                <w:rFonts w:ascii="仿宋_GB2312" w:hAnsi="Times New Roman" w:eastAsia="仿宋_GB2312"/>
                <w:color w:val="auto"/>
                <w:sz w:val="22"/>
                <w:szCs w:val="24"/>
                <w:highlight w:val="none"/>
              </w:rPr>
            </w:pPr>
          </w:p>
        </w:tc>
      </w:tr>
      <w:tr w14:paraId="3377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2A4B7B9B">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7</w:t>
            </w:r>
          </w:p>
        </w:tc>
        <w:tc>
          <w:tcPr>
            <w:tcW w:w="6633" w:type="dxa"/>
          </w:tcPr>
          <w:p w14:paraId="2CD1A314">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本校本学年度落实信息公开专项经费</w:t>
            </w:r>
          </w:p>
        </w:tc>
        <w:tc>
          <w:tcPr>
            <w:tcW w:w="992" w:type="dxa"/>
            <w:vAlign w:val="center"/>
          </w:tcPr>
          <w:p w14:paraId="016A11D5">
            <w:pPr>
              <w:spacing w:line="300" w:lineRule="exact"/>
              <w:jc w:val="right"/>
              <w:rPr>
                <w:rFonts w:hint="default" w:ascii="仿宋_GB2312" w:hAnsi="Times New Roman" w:eastAsia="仿宋_GB2312"/>
                <w:color w:val="auto"/>
                <w:sz w:val="22"/>
                <w:szCs w:val="24"/>
                <w:highlight w:val="none"/>
                <w:lang w:val="en-US" w:eastAsia="zh-CN"/>
              </w:rPr>
            </w:pPr>
            <w:r>
              <w:rPr>
                <w:rFonts w:hint="eastAsia" w:ascii="仿宋_GB2312" w:hAnsi="Times New Roman" w:eastAsia="仿宋_GB2312"/>
                <w:color w:val="auto"/>
                <w:sz w:val="22"/>
                <w:szCs w:val="24"/>
                <w:highlight w:val="none"/>
                <w:lang w:val="en-US" w:eastAsia="zh-CN"/>
              </w:rPr>
              <w:t>0</w:t>
            </w:r>
          </w:p>
        </w:tc>
        <w:tc>
          <w:tcPr>
            <w:tcW w:w="946" w:type="dxa"/>
            <w:vAlign w:val="center"/>
          </w:tcPr>
          <w:p w14:paraId="5D3ACA81">
            <w:pPr>
              <w:spacing w:line="300" w:lineRule="exact"/>
              <w:jc w:val="center"/>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元</w:t>
            </w:r>
          </w:p>
        </w:tc>
      </w:tr>
      <w:tr w14:paraId="47A5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0FF0E442">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8</w:t>
            </w:r>
          </w:p>
        </w:tc>
        <w:tc>
          <w:tcPr>
            <w:tcW w:w="6633" w:type="dxa"/>
          </w:tcPr>
          <w:p w14:paraId="27717771">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本校有信息公开工作专职人员</w:t>
            </w:r>
          </w:p>
        </w:tc>
        <w:tc>
          <w:tcPr>
            <w:tcW w:w="992" w:type="dxa"/>
            <w:vAlign w:val="center"/>
          </w:tcPr>
          <w:p w14:paraId="46FFFE1F">
            <w:pPr>
              <w:spacing w:line="300" w:lineRule="exact"/>
              <w:jc w:val="righ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1</w:t>
            </w:r>
          </w:p>
        </w:tc>
        <w:tc>
          <w:tcPr>
            <w:tcW w:w="946" w:type="dxa"/>
            <w:vAlign w:val="center"/>
          </w:tcPr>
          <w:p w14:paraId="65C4BD75">
            <w:pPr>
              <w:spacing w:line="300" w:lineRule="exact"/>
              <w:jc w:val="center"/>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人</w:t>
            </w:r>
          </w:p>
        </w:tc>
      </w:tr>
      <w:tr w14:paraId="106C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vAlign w:val="center"/>
          </w:tcPr>
          <w:p w14:paraId="232F4F71">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9</w:t>
            </w:r>
          </w:p>
        </w:tc>
        <w:tc>
          <w:tcPr>
            <w:tcW w:w="6633" w:type="dxa"/>
          </w:tcPr>
          <w:p w14:paraId="6907706C">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本校有信息公开工作兼职人员</w:t>
            </w:r>
          </w:p>
        </w:tc>
        <w:tc>
          <w:tcPr>
            <w:tcW w:w="992" w:type="dxa"/>
            <w:vAlign w:val="center"/>
          </w:tcPr>
          <w:p w14:paraId="5D70DF49">
            <w:pPr>
              <w:spacing w:line="300" w:lineRule="exact"/>
              <w:jc w:val="right"/>
              <w:rPr>
                <w:rFonts w:hint="default" w:ascii="仿宋_GB2312" w:hAnsi="Times New Roman" w:eastAsia="仿宋_GB2312"/>
                <w:color w:val="auto"/>
                <w:sz w:val="22"/>
                <w:szCs w:val="24"/>
                <w:highlight w:val="none"/>
                <w:lang w:val="en-US" w:eastAsia="zh-CN"/>
              </w:rPr>
            </w:pPr>
            <w:r>
              <w:rPr>
                <w:rFonts w:hint="eastAsia" w:ascii="仿宋_GB2312" w:hAnsi="Times New Roman" w:eastAsia="仿宋_GB2312"/>
                <w:color w:val="auto"/>
                <w:sz w:val="22"/>
                <w:szCs w:val="24"/>
                <w:highlight w:val="none"/>
                <w:lang w:val="en-US" w:eastAsia="zh-CN"/>
              </w:rPr>
              <w:t>13</w:t>
            </w:r>
          </w:p>
        </w:tc>
        <w:tc>
          <w:tcPr>
            <w:tcW w:w="946" w:type="dxa"/>
            <w:vAlign w:val="center"/>
          </w:tcPr>
          <w:p w14:paraId="4E32DD9E">
            <w:pPr>
              <w:spacing w:line="300" w:lineRule="exact"/>
              <w:jc w:val="right"/>
              <w:rPr>
                <w:rFonts w:hint="eastAsia"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人</w:t>
            </w:r>
          </w:p>
        </w:tc>
      </w:tr>
      <w:tr w14:paraId="6B06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3AA87862">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10</w:t>
            </w:r>
          </w:p>
        </w:tc>
        <w:tc>
          <w:tcPr>
            <w:tcW w:w="6633" w:type="dxa"/>
          </w:tcPr>
          <w:p w14:paraId="6C1F1A65">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本校本学年度在本校门户网站主动公开信息</w:t>
            </w:r>
          </w:p>
        </w:tc>
        <w:tc>
          <w:tcPr>
            <w:tcW w:w="992" w:type="dxa"/>
            <w:vAlign w:val="center"/>
          </w:tcPr>
          <w:p w14:paraId="004489E2">
            <w:pPr>
              <w:spacing w:line="300" w:lineRule="exact"/>
              <w:jc w:val="right"/>
              <w:rPr>
                <w:rFonts w:hint="default" w:ascii="仿宋_GB2312" w:hAnsi="Times New Roman" w:eastAsia="仿宋_GB2312"/>
                <w:color w:val="auto"/>
                <w:sz w:val="22"/>
                <w:szCs w:val="24"/>
                <w:highlight w:val="none"/>
                <w:lang w:val="en-US" w:eastAsia="zh-CN"/>
              </w:rPr>
            </w:pPr>
            <w:r>
              <w:rPr>
                <w:rFonts w:hint="eastAsia" w:ascii="仿宋_GB2312" w:hAnsi="Times New Roman" w:eastAsia="仿宋_GB2312"/>
                <w:color w:val="auto"/>
                <w:sz w:val="22"/>
                <w:szCs w:val="24"/>
                <w:highlight w:val="none"/>
                <w:lang w:val="en-US" w:eastAsia="zh-CN"/>
              </w:rPr>
              <w:t>792</w:t>
            </w:r>
          </w:p>
        </w:tc>
        <w:tc>
          <w:tcPr>
            <w:tcW w:w="946" w:type="dxa"/>
            <w:vAlign w:val="center"/>
          </w:tcPr>
          <w:p w14:paraId="606A59DF">
            <w:pPr>
              <w:spacing w:line="300" w:lineRule="exact"/>
              <w:jc w:val="right"/>
              <w:rPr>
                <w:rFonts w:hint="eastAsia"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条</w:t>
            </w:r>
          </w:p>
        </w:tc>
      </w:tr>
      <w:tr w14:paraId="7937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7BC40CA6">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11</w:t>
            </w:r>
          </w:p>
        </w:tc>
        <w:tc>
          <w:tcPr>
            <w:tcW w:w="6633" w:type="dxa"/>
          </w:tcPr>
          <w:p w14:paraId="2B263CA9">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本校本学年度主动公开高等学校信息公开事项清单（50条）信息</w:t>
            </w:r>
          </w:p>
        </w:tc>
        <w:tc>
          <w:tcPr>
            <w:tcW w:w="992" w:type="dxa"/>
            <w:vAlign w:val="center"/>
          </w:tcPr>
          <w:p w14:paraId="74F1D8B6">
            <w:pPr>
              <w:spacing w:line="300" w:lineRule="exact"/>
              <w:jc w:val="right"/>
              <w:rPr>
                <w:rFonts w:hint="default" w:ascii="仿宋_GB2312" w:hAnsi="Times New Roman" w:eastAsia="仿宋_GB2312"/>
                <w:color w:val="auto"/>
                <w:sz w:val="22"/>
                <w:szCs w:val="24"/>
                <w:highlight w:val="none"/>
                <w:lang w:val="en-US" w:eastAsia="zh-CN"/>
              </w:rPr>
            </w:pPr>
            <w:r>
              <w:rPr>
                <w:rFonts w:hint="eastAsia" w:ascii="仿宋_GB2312" w:hAnsi="Times New Roman" w:eastAsia="仿宋_GB2312"/>
                <w:color w:val="auto"/>
                <w:sz w:val="22"/>
                <w:szCs w:val="24"/>
                <w:highlight w:val="none"/>
                <w:lang w:val="en-US" w:eastAsia="zh-CN"/>
              </w:rPr>
              <w:t>183</w:t>
            </w:r>
          </w:p>
        </w:tc>
        <w:tc>
          <w:tcPr>
            <w:tcW w:w="946" w:type="dxa"/>
            <w:vAlign w:val="center"/>
          </w:tcPr>
          <w:p w14:paraId="7D13BC98">
            <w:pPr>
              <w:spacing w:line="300" w:lineRule="exact"/>
              <w:jc w:val="right"/>
              <w:rPr>
                <w:rFonts w:hint="eastAsia"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条</w:t>
            </w:r>
          </w:p>
        </w:tc>
      </w:tr>
      <w:tr w14:paraId="210D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4EB201D9">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12</w:t>
            </w:r>
          </w:p>
        </w:tc>
        <w:tc>
          <w:tcPr>
            <w:tcW w:w="6633" w:type="dxa"/>
          </w:tcPr>
          <w:p w14:paraId="1DFDAE7C">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本校本学年度在本校门户网站信息公开平台上主动公开信息</w:t>
            </w:r>
          </w:p>
        </w:tc>
        <w:tc>
          <w:tcPr>
            <w:tcW w:w="992" w:type="dxa"/>
            <w:vAlign w:val="center"/>
          </w:tcPr>
          <w:p w14:paraId="281B9DEB">
            <w:pPr>
              <w:spacing w:line="300" w:lineRule="exact"/>
              <w:jc w:val="right"/>
              <w:rPr>
                <w:rFonts w:hint="default" w:ascii="仿宋_GB2312" w:hAnsi="Times New Roman" w:eastAsia="仿宋_GB2312"/>
                <w:color w:val="auto"/>
                <w:sz w:val="22"/>
                <w:szCs w:val="24"/>
                <w:highlight w:val="none"/>
                <w:lang w:val="en-US" w:eastAsia="zh-CN"/>
              </w:rPr>
            </w:pPr>
            <w:r>
              <w:rPr>
                <w:rFonts w:hint="eastAsia" w:ascii="仿宋_GB2312" w:hAnsi="Times New Roman" w:eastAsia="仿宋_GB2312"/>
                <w:color w:val="auto"/>
                <w:sz w:val="22"/>
                <w:szCs w:val="24"/>
                <w:highlight w:val="none"/>
                <w:lang w:val="en-US" w:eastAsia="zh-CN"/>
              </w:rPr>
              <w:t>183</w:t>
            </w:r>
          </w:p>
        </w:tc>
        <w:tc>
          <w:tcPr>
            <w:tcW w:w="946" w:type="dxa"/>
            <w:vAlign w:val="center"/>
          </w:tcPr>
          <w:p w14:paraId="4686162A">
            <w:pPr>
              <w:spacing w:line="300" w:lineRule="exact"/>
              <w:jc w:val="right"/>
              <w:rPr>
                <w:rFonts w:hint="eastAsia"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条</w:t>
            </w:r>
          </w:p>
        </w:tc>
      </w:tr>
      <w:tr w14:paraId="33E7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0FE8A92E">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13</w:t>
            </w:r>
          </w:p>
        </w:tc>
        <w:tc>
          <w:tcPr>
            <w:tcW w:w="6633" w:type="dxa"/>
          </w:tcPr>
          <w:p w14:paraId="6BAF03B4">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本校本学年度在本校办公内网主动公开信息</w:t>
            </w:r>
          </w:p>
        </w:tc>
        <w:tc>
          <w:tcPr>
            <w:tcW w:w="992" w:type="dxa"/>
            <w:vAlign w:val="center"/>
          </w:tcPr>
          <w:p w14:paraId="342E00DC">
            <w:pPr>
              <w:spacing w:line="300" w:lineRule="exact"/>
              <w:jc w:val="right"/>
              <w:rPr>
                <w:rFonts w:hint="default" w:ascii="仿宋_GB2312" w:hAnsi="Times New Roman" w:eastAsia="仿宋_GB2312"/>
                <w:color w:val="auto"/>
                <w:sz w:val="22"/>
                <w:szCs w:val="24"/>
                <w:highlight w:val="none"/>
                <w:lang w:val="en-US" w:eastAsia="zh-CN"/>
              </w:rPr>
            </w:pPr>
            <w:r>
              <w:rPr>
                <w:rFonts w:hint="eastAsia" w:ascii="仿宋_GB2312" w:hAnsi="Times New Roman" w:eastAsia="仿宋_GB2312"/>
                <w:color w:val="auto"/>
                <w:sz w:val="22"/>
                <w:szCs w:val="24"/>
                <w:highlight w:val="none"/>
                <w:lang w:val="en-US" w:eastAsia="zh-CN"/>
              </w:rPr>
              <w:t>243</w:t>
            </w:r>
          </w:p>
        </w:tc>
        <w:tc>
          <w:tcPr>
            <w:tcW w:w="946" w:type="dxa"/>
            <w:vAlign w:val="center"/>
          </w:tcPr>
          <w:p w14:paraId="63E3C41F">
            <w:pPr>
              <w:spacing w:line="300" w:lineRule="exact"/>
              <w:jc w:val="right"/>
              <w:rPr>
                <w:rFonts w:hint="eastAsia"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条</w:t>
            </w:r>
          </w:p>
        </w:tc>
      </w:tr>
      <w:tr w14:paraId="6512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39" w:type="dxa"/>
            <w:vAlign w:val="center"/>
          </w:tcPr>
          <w:p w14:paraId="5EFEEDE1">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14</w:t>
            </w:r>
          </w:p>
        </w:tc>
        <w:tc>
          <w:tcPr>
            <w:tcW w:w="6633" w:type="dxa"/>
          </w:tcPr>
          <w:p w14:paraId="74F8A781">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本校本学年度召开新闻发布会、新闻通气会、记者座谈会、记者见面会</w:t>
            </w:r>
          </w:p>
        </w:tc>
        <w:tc>
          <w:tcPr>
            <w:tcW w:w="992" w:type="dxa"/>
            <w:vAlign w:val="center"/>
          </w:tcPr>
          <w:p w14:paraId="023EE6BE">
            <w:pPr>
              <w:spacing w:line="300" w:lineRule="exact"/>
              <w:jc w:val="righ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0</w:t>
            </w:r>
          </w:p>
        </w:tc>
        <w:tc>
          <w:tcPr>
            <w:tcW w:w="946" w:type="dxa"/>
            <w:vAlign w:val="center"/>
          </w:tcPr>
          <w:p w14:paraId="4226C9A3">
            <w:pPr>
              <w:spacing w:line="300" w:lineRule="exact"/>
              <w:jc w:val="center"/>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次</w:t>
            </w:r>
          </w:p>
        </w:tc>
      </w:tr>
      <w:tr w14:paraId="0EE5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06FD204B">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15</w:t>
            </w:r>
          </w:p>
        </w:tc>
        <w:tc>
          <w:tcPr>
            <w:tcW w:w="6633" w:type="dxa"/>
          </w:tcPr>
          <w:p w14:paraId="37CCA15B">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本校本学年度通过本校官方微博、微信主动公开信息</w:t>
            </w:r>
          </w:p>
        </w:tc>
        <w:tc>
          <w:tcPr>
            <w:tcW w:w="992" w:type="dxa"/>
            <w:vAlign w:val="center"/>
          </w:tcPr>
          <w:p w14:paraId="4056FE2B">
            <w:pPr>
              <w:spacing w:line="300" w:lineRule="exact"/>
              <w:jc w:val="right"/>
              <w:rPr>
                <w:rFonts w:hint="default" w:ascii="仿宋_GB2312" w:hAnsi="Times New Roman" w:eastAsia="仿宋_GB2312"/>
                <w:color w:val="auto"/>
                <w:sz w:val="22"/>
                <w:szCs w:val="24"/>
                <w:highlight w:val="none"/>
                <w:lang w:val="en-US" w:eastAsia="zh-CN"/>
              </w:rPr>
            </w:pPr>
            <w:r>
              <w:rPr>
                <w:rFonts w:hint="eastAsia" w:ascii="仿宋_GB2312" w:hAnsi="Times New Roman" w:eastAsia="仿宋_GB2312"/>
                <w:color w:val="auto"/>
                <w:sz w:val="22"/>
                <w:szCs w:val="24"/>
                <w:highlight w:val="none"/>
                <w:lang w:val="en-US" w:eastAsia="zh-CN"/>
              </w:rPr>
              <w:t>411</w:t>
            </w:r>
          </w:p>
        </w:tc>
        <w:tc>
          <w:tcPr>
            <w:tcW w:w="946" w:type="dxa"/>
            <w:vAlign w:val="center"/>
          </w:tcPr>
          <w:p w14:paraId="646196DA">
            <w:pPr>
              <w:spacing w:line="300" w:lineRule="exact"/>
              <w:jc w:val="right"/>
              <w:rPr>
                <w:rFonts w:hint="eastAsia"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条</w:t>
            </w:r>
          </w:p>
        </w:tc>
      </w:tr>
      <w:tr w14:paraId="77AE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vAlign w:val="center"/>
          </w:tcPr>
          <w:p w14:paraId="07ABA8A7">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16</w:t>
            </w:r>
          </w:p>
        </w:tc>
        <w:tc>
          <w:tcPr>
            <w:tcW w:w="6633" w:type="dxa"/>
          </w:tcPr>
          <w:p w14:paraId="5F71D181">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本学年度中央和地方各类媒体有关本校的报道</w:t>
            </w:r>
          </w:p>
        </w:tc>
        <w:tc>
          <w:tcPr>
            <w:tcW w:w="992" w:type="dxa"/>
            <w:vAlign w:val="center"/>
          </w:tcPr>
          <w:p w14:paraId="2C7F1C9A">
            <w:pPr>
              <w:spacing w:line="300" w:lineRule="exact"/>
              <w:jc w:val="right"/>
              <w:rPr>
                <w:rFonts w:hint="default" w:ascii="仿宋_GB2312" w:hAnsi="Times New Roman" w:eastAsia="仿宋_GB2312"/>
                <w:color w:val="auto"/>
                <w:sz w:val="22"/>
                <w:szCs w:val="24"/>
                <w:highlight w:val="none"/>
                <w:lang w:val="en-US" w:eastAsia="zh-CN"/>
              </w:rPr>
            </w:pPr>
            <w:r>
              <w:rPr>
                <w:rFonts w:hint="eastAsia" w:ascii="仿宋_GB2312" w:hAnsi="Times New Roman" w:eastAsia="仿宋_GB2312"/>
                <w:color w:val="auto"/>
                <w:sz w:val="22"/>
                <w:szCs w:val="24"/>
                <w:highlight w:val="none"/>
                <w:lang w:val="en-US" w:eastAsia="zh-CN"/>
              </w:rPr>
              <w:t>36</w:t>
            </w:r>
          </w:p>
        </w:tc>
        <w:tc>
          <w:tcPr>
            <w:tcW w:w="946" w:type="dxa"/>
            <w:vAlign w:val="center"/>
          </w:tcPr>
          <w:p w14:paraId="23791883">
            <w:pPr>
              <w:spacing w:line="300" w:lineRule="exact"/>
              <w:jc w:val="right"/>
              <w:rPr>
                <w:rFonts w:hint="eastAsia"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条</w:t>
            </w:r>
          </w:p>
        </w:tc>
      </w:tr>
      <w:tr w14:paraId="5AEC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6F3D288C">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17</w:t>
            </w:r>
          </w:p>
        </w:tc>
        <w:tc>
          <w:tcPr>
            <w:tcW w:w="6633" w:type="dxa"/>
          </w:tcPr>
          <w:p w14:paraId="18497115">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本学年度中央和地方各类媒体有关本校的报道中，在头版报道的有</w:t>
            </w:r>
          </w:p>
        </w:tc>
        <w:tc>
          <w:tcPr>
            <w:tcW w:w="992" w:type="dxa"/>
            <w:vAlign w:val="center"/>
          </w:tcPr>
          <w:p w14:paraId="5483ED99">
            <w:pPr>
              <w:spacing w:line="300" w:lineRule="exact"/>
              <w:jc w:val="right"/>
              <w:rPr>
                <w:rFonts w:hint="eastAsia"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0</w:t>
            </w:r>
          </w:p>
        </w:tc>
        <w:tc>
          <w:tcPr>
            <w:tcW w:w="946" w:type="dxa"/>
            <w:vAlign w:val="center"/>
          </w:tcPr>
          <w:p w14:paraId="643EDE8C">
            <w:pPr>
              <w:spacing w:line="300" w:lineRule="exact"/>
              <w:jc w:val="right"/>
              <w:rPr>
                <w:rFonts w:hint="eastAsia"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条</w:t>
            </w:r>
          </w:p>
        </w:tc>
      </w:tr>
      <w:tr w14:paraId="2F63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3E962668">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18</w:t>
            </w:r>
          </w:p>
        </w:tc>
        <w:tc>
          <w:tcPr>
            <w:tcW w:w="6633" w:type="dxa"/>
          </w:tcPr>
          <w:p w14:paraId="214C28A4">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本学年度中央和地方各类媒体有关本校的报道中，在头版头条报道的有</w:t>
            </w:r>
          </w:p>
        </w:tc>
        <w:tc>
          <w:tcPr>
            <w:tcW w:w="992" w:type="dxa"/>
            <w:vAlign w:val="center"/>
          </w:tcPr>
          <w:p w14:paraId="01BFF2A6">
            <w:pPr>
              <w:spacing w:line="300" w:lineRule="exact"/>
              <w:jc w:val="righ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0</w:t>
            </w:r>
          </w:p>
        </w:tc>
        <w:tc>
          <w:tcPr>
            <w:tcW w:w="946" w:type="dxa"/>
            <w:vAlign w:val="center"/>
          </w:tcPr>
          <w:p w14:paraId="3BCC8054">
            <w:pPr>
              <w:spacing w:line="300" w:lineRule="exact"/>
              <w:jc w:val="center"/>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条</w:t>
            </w:r>
          </w:p>
        </w:tc>
      </w:tr>
      <w:tr w14:paraId="2D89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27D21E31">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19</w:t>
            </w:r>
          </w:p>
        </w:tc>
        <w:tc>
          <w:tcPr>
            <w:tcW w:w="6633" w:type="dxa"/>
          </w:tcPr>
          <w:p w14:paraId="42DD0FB3">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本校本学年度共收到信息公开申请</w:t>
            </w:r>
          </w:p>
        </w:tc>
        <w:tc>
          <w:tcPr>
            <w:tcW w:w="992" w:type="dxa"/>
            <w:vAlign w:val="center"/>
          </w:tcPr>
          <w:p w14:paraId="35B00DF6">
            <w:pPr>
              <w:spacing w:line="300" w:lineRule="exact"/>
              <w:jc w:val="righ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0</w:t>
            </w:r>
          </w:p>
        </w:tc>
        <w:tc>
          <w:tcPr>
            <w:tcW w:w="946" w:type="dxa"/>
            <w:vAlign w:val="center"/>
          </w:tcPr>
          <w:p w14:paraId="3E14583B">
            <w:pPr>
              <w:spacing w:line="300" w:lineRule="exact"/>
              <w:jc w:val="center"/>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件</w:t>
            </w:r>
          </w:p>
        </w:tc>
      </w:tr>
      <w:tr w14:paraId="0495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133E6A7A">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20</w:t>
            </w:r>
          </w:p>
        </w:tc>
        <w:tc>
          <w:tcPr>
            <w:tcW w:w="6633" w:type="dxa"/>
          </w:tcPr>
          <w:p w14:paraId="5C8793C0">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本校本学年度收到的信息公开申请共办结</w:t>
            </w:r>
          </w:p>
        </w:tc>
        <w:tc>
          <w:tcPr>
            <w:tcW w:w="992" w:type="dxa"/>
            <w:vAlign w:val="center"/>
          </w:tcPr>
          <w:p w14:paraId="583C06E3">
            <w:pPr>
              <w:spacing w:line="300" w:lineRule="exact"/>
              <w:jc w:val="righ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0</w:t>
            </w:r>
          </w:p>
        </w:tc>
        <w:tc>
          <w:tcPr>
            <w:tcW w:w="946" w:type="dxa"/>
            <w:vAlign w:val="center"/>
          </w:tcPr>
          <w:p w14:paraId="11E12003">
            <w:pPr>
              <w:spacing w:line="300" w:lineRule="exact"/>
              <w:jc w:val="center"/>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件</w:t>
            </w:r>
          </w:p>
        </w:tc>
      </w:tr>
      <w:tr w14:paraId="43A4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0425955D">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21</w:t>
            </w:r>
          </w:p>
        </w:tc>
        <w:tc>
          <w:tcPr>
            <w:tcW w:w="6633" w:type="dxa"/>
          </w:tcPr>
          <w:p w14:paraId="30DFCE74">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本校本学年度因信息公开申请引起行政复议</w:t>
            </w:r>
          </w:p>
        </w:tc>
        <w:tc>
          <w:tcPr>
            <w:tcW w:w="992" w:type="dxa"/>
            <w:vAlign w:val="center"/>
          </w:tcPr>
          <w:p w14:paraId="14FFFE6D">
            <w:pPr>
              <w:spacing w:line="300" w:lineRule="exact"/>
              <w:jc w:val="righ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0</w:t>
            </w:r>
          </w:p>
        </w:tc>
        <w:tc>
          <w:tcPr>
            <w:tcW w:w="946" w:type="dxa"/>
            <w:vAlign w:val="center"/>
          </w:tcPr>
          <w:p w14:paraId="3BD05D9C">
            <w:pPr>
              <w:spacing w:line="300" w:lineRule="exact"/>
              <w:jc w:val="center"/>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件</w:t>
            </w:r>
          </w:p>
        </w:tc>
      </w:tr>
      <w:tr w14:paraId="4202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064CE896">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22</w:t>
            </w:r>
          </w:p>
        </w:tc>
        <w:tc>
          <w:tcPr>
            <w:tcW w:w="6633" w:type="dxa"/>
          </w:tcPr>
          <w:p w14:paraId="4F83664F">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本校本学年度因信息公开申请引起的行政复议结果赢</w:t>
            </w:r>
          </w:p>
        </w:tc>
        <w:tc>
          <w:tcPr>
            <w:tcW w:w="992" w:type="dxa"/>
            <w:vAlign w:val="center"/>
          </w:tcPr>
          <w:p w14:paraId="7EF8B7CB">
            <w:pPr>
              <w:spacing w:line="300" w:lineRule="exact"/>
              <w:jc w:val="righ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0</w:t>
            </w:r>
          </w:p>
        </w:tc>
        <w:tc>
          <w:tcPr>
            <w:tcW w:w="946" w:type="dxa"/>
            <w:vAlign w:val="center"/>
          </w:tcPr>
          <w:p w14:paraId="26AFD172">
            <w:pPr>
              <w:spacing w:line="300" w:lineRule="exact"/>
              <w:jc w:val="center"/>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件</w:t>
            </w:r>
          </w:p>
        </w:tc>
      </w:tr>
      <w:tr w14:paraId="045A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00CE920D">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23</w:t>
            </w:r>
          </w:p>
        </w:tc>
        <w:tc>
          <w:tcPr>
            <w:tcW w:w="6633" w:type="dxa"/>
          </w:tcPr>
          <w:p w14:paraId="0FC5AC28">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本校本学年度因信息公开申请引起的行政复议结果输</w:t>
            </w:r>
          </w:p>
        </w:tc>
        <w:tc>
          <w:tcPr>
            <w:tcW w:w="992" w:type="dxa"/>
            <w:vAlign w:val="center"/>
          </w:tcPr>
          <w:p w14:paraId="2D6A2D2F">
            <w:pPr>
              <w:spacing w:line="300" w:lineRule="exact"/>
              <w:jc w:val="righ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0</w:t>
            </w:r>
          </w:p>
        </w:tc>
        <w:tc>
          <w:tcPr>
            <w:tcW w:w="946" w:type="dxa"/>
            <w:vAlign w:val="center"/>
          </w:tcPr>
          <w:p w14:paraId="5D544152">
            <w:pPr>
              <w:spacing w:line="300" w:lineRule="exact"/>
              <w:jc w:val="center"/>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件</w:t>
            </w:r>
          </w:p>
        </w:tc>
      </w:tr>
      <w:tr w14:paraId="3ACC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2BC8BD97">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24</w:t>
            </w:r>
          </w:p>
        </w:tc>
        <w:tc>
          <w:tcPr>
            <w:tcW w:w="6633" w:type="dxa"/>
          </w:tcPr>
          <w:p w14:paraId="4F1E1276">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本校本学年度因信息公开申请引起行政诉讼</w:t>
            </w:r>
          </w:p>
        </w:tc>
        <w:tc>
          <w:tcPr>
            <w:tcW w:w="992" w:type="dxa"/>
            <w:vAlign w:val="center"/>
          </w:tcPr>
          <w:p w14:paraId="4FB71315">
            <w:pPr>
              <w:spacing w:line="300" w:lineRule="exact"/>
              <w:jc w:val="righ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0</w:t>
            </w:r>
          </w:p>
        </w:tc>
        <w:tc>
          <w:tcPr>
            <w:tcW w:w="946" w:type="dxa"/>
            <w:vAlign w:val="center"/>
          </w:tcPr>
          <w:p w14:paraId="3D63DAC8">
            <w:pPr>
              <w:spacing w:line="300" w:lineRule="exact"/>
              <w:jc w:val="center"/>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件</w:t>
            </w:r>
          </w:p>
        </w:tc>
      </w:tr>
      <w:tr w14:paraId="3188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630A9226">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25</w:t>
            </w:r>
          </w:p>
        </w:tc>
        <w:tc>
          <w:tcPr>
            <w:tcW w:w="6633" w:type="dxa"/>
          </w:tcPr>
          <w:p w14:paraId="27959C50">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本校本学年度因信息公开申请引起的行政诉讼结果赢</w:t>
            </w:r>
          </w:p>
        </w:tc>
        <w:tc>
          <w:tcPr>
            <w:tcW w:w="992" w:type="dxa"/>
            <w:vAlign w:val="center"/>
          </w:tcPr>
          <w:p w14:paraId="319A811B">
            <w:pPr>
              <w:spacing w:line="300" w:lineRule="exact"/>
              <w:jc w:val="righ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0</w:t>
            </w:r>
          </w:p>
        </w:tc>
        <w:tc>
          <w:tcPr>
            <w:tcW w:w="946" w:type="dxa"/>
            <w:vAlign w:val="center"/>
          </w:tcPr>
          <w:p w14:paraId="0F57ACB2">
            <w:pPr>
              <w:spacing w:line="300" w:lineRule="exact"/>
              <w:jc w:val="center"/>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件</w:t>
            </w:r>
          </w:p>
        </w:tc>
      </w:tr>
      <w:tr w14:paraId="7150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6DB3BD3E">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26</w:t>
            </w:r>
          </w:p>
        </w:tc>
        <w:tc>
          <w:tcPr>
            <w:tcW w:w="6633" w:type="dxa"/>
          </w:tcPr>
          <w:p w14:paraId="236FED6F">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本校本学年度因信息公开申请引起的行政诉讼结果输</w:t>
            </w:r>
          </w:p>
        </w:tc>
        <w:tc>
          <w:tcPr>
            <w:tcW w:w="992" w:type="dxa"/>
            <w:vAlign w:val="center"/>
          </w:tcPr>
          <w:p w14:paraId="17F4832F">
            <w:pPr>
              <w:spacing w:line="300" w:lineRule="exact"/>
              <w:jc w:val="righ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0</w:t>
            </w:r>
          </w:p>
        </w:tc>
        <w:tc>
          <w:tcPr>
            <w:tcW w:w="946" w:type="dxa"/>
            <w:vAlign w:val="center"/>
          </w:tcPr>
          <w:p w14:paraId="1A595CF8">
            <w:pPr>
              <w:spacing w:line="300" w:lineRule="exact"/>
              <w:jc w:val="center"/>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件</w:t>
            </w:r>
          </w:p>
        </w:tc>
      </w:tr>
      <w:tr w14:paraId="3B56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348FC4C2">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27</w:t>
            </w:r>
          </w:p>
        </w:tc>
        <w:tc>
          <w:tcPr>
            <w:tcW w:w="6633" w:type="dxa"/>
          </w:tcPr>
          <w:p w14:paraId="0A7C136E">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本校本学年度收到的信息公开申请中，当面提交的</w:t>
            </w:r>
          </w:p>
        </w:tc>
        <w:tc>
          <w:tcPr>
            <w:tcW w:w="992" w:type="dxa"/>
            <w:vAlign w:val="center"/>
          </w:tcPr>
          <w:p w14:paraId="55022B57">
            <w:pPr>
              <w:spacing w:line="300" w:lineRule="exact"/>
              <w:jc w:val="righ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0</w:t>
            </w:r>
          </w:p>
        </w:tc>
        <w:tc>
          <w:tcPr>
            <w:tcW w:w="946" w:type="dxa"/>
            <w:vAlign w:val="center"/>
          </w:tcPr>
          <w:p w14:paraId="4F459447">
            <w:pPr>
              <w:spacing w:line="300" w:lineRule="exact"/>
              <w:jc w:val="center"/>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件</w:t>
            </w:r>
          </w:p>
        </w:tc>
      </w:tr>
      <w:tr w14:paraId="4AAA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773A945B">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28</w:t>
            </w:r>
          </w:p>
        </w:tc>
        <w:tc>
          <w:tcPr>
            <w:tcW w:w="6633" w:type="dxa"/>
          </w:tcPr>
          <w:p w14:paraId="1D5A6816">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本校本学年度收到的信息公开申请中，通过传真提交的</w:t>
            </w:r>
          </w:p>
        </w:tc>
        <w:tc>
          <w:tcPr>
            <w:tcW w:w="992" w:type="dxa"/>
            <w:vAlign w:val="center"/>
          </w:tcPr>
          <w:p w14:paraId="3057E5BE">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37156405">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506E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181072DD">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29</w:t>
            </w:r>
          </w:p>
        </w:tc>
        <w:tc>
          <w:tcPr>
            <w:tcW w:w="6633" w:type="dxa"/>
          </w:tcPr>
          <w:p w14:paraId="4A1350BE">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本校本学年度收到的信息公开申请中，通过电子邮件提交的</w:t>
            </w:r>
          </w:p>
        </w:tc>
        <w:tc>
          <w:tcPr>
            <w:tcW w:w="992" w:type="dxa"/>
            <w:vAlign w:val="center"/>
          </w:tcPr>
          <w:p w14:paraId="620D554C">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348E415E">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47F6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38DF1D37">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30</w:t>
            </w:r>
          </w:p>
        </w:tc>
        <w:tc>
          <w:tcPr>
            <w:tcW w:w="6633" w:type="dxa"/>
          </w:tcPr>
          <w:p w14:paraId="6270AA55">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本校本学年度收到的信息公开申请中，通过信函或其他方式提交的</w:t>
            </w:r>
          </w:p>
        </w:tc>
        <w:tc>
          <w:tcPr>
            <w:tcW w:w="992" w:type="dxa"/>
            <w:vAlign w:val="center"/>
          </w:tcPr>
          <w:p w14:paraId="1743798A">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129A63E0">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4BA9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4C06F001">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31</w:t>
            </w:r>
          </w:p>
        </w:tc>
        <w:tc>
          <w:tcPr>
            <w:tcW w:w="6633" w:type="dxa"/>
          </w:tcPr>
          <w:p w14:paraId="41324089">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本校本学年度收到的信息公开申请中，以公民身份提交的</w:t>
            </w:r>
          </w:p>
        </w:tc>
        <w:tc>
          <w:tcPr>
            <w:tcW w:w="992" w:type="dxa"/>
            <w:vAlign w:val="center"/>
          </w:tcPr>
          <w:p w14:paraId="3FE2B05F">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7694F5DD">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21B8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3129FBBE">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32</w:t>
            </w:r>
          </w:p>
        </w:tc>
        <w:tc>
          <w:tcPr>
            <w:tcW w:w="6633" w:type="dxa"/>
          </w:tcPr>
          <w:p w14:paraId="32AB7E7E">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本校本学年度收到的信息公开申请中，以法人名义提交的</w:t>
            </w:r>
          </w:p>
        </w:tc>
        <w:tc>
          <w:tcPr>
            <w:tcW w:w="992" w:type="dxa"/>
            <w:vAlign w:val="center"/>
          </w:tcPr>
          <w:p w14:paraId="782072C6">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0FE00F51">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21FA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37736385">
            <w:pPr>
              <w:spacing w:line="300" w:lineRule="exact"/>
              <w:jc w:val="center"/>
              <w:rPr>
                <w:rFonts w:ascii="黑体" w:hAnsi="Times New Roman" w:eastAsia="黑体"/>
                <w:b/>
                <w:color w:val="auto"/>
                <w:sz w:val="22"/>
                <w:szCs w:val="24"/>
                <w:highlight w:val="none"/>
              </w:rPr>
            </w:pPr>
            <w:r>
              <w:rPr>
                <w:rFonts w:hint="eastAsia" w:ascii="黑体" w:hAnsi="Times New Roman" w:eastAsia="黑体"/>
                <w:b/>
                <w:color w:val="auto"/>
                <w:sz w:val="22"/>
                <w:szCs w:val="24"/>
                <w:highlight w:val="none"/>
              </w:rPr>
              <w:t>33</w:t>
            </w:r>
          </w:p>
        </w:tc>
        <w:tc>
          <w:tcPr>
            <w:tcW w:w="6633" w:type="dxa"/>
          </w:tcPr>
          <w:p w14:paraId="60BDB7D0">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本校本学年度收到的信息公开申请中，以其他组织名义提交的</w:t>
            </w:r>
          </w:p>
        </w:tc>
        <w:tc>
          <w:tcPr>
            <w:tcW w:w="992" w:type="dxa"/>
            <w:vAlign w:val="center"/>
          </w:tcPr>
          <w:p w14:paraId="69417FE0">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10D3A200">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5801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22940432">
            <w:pPr>
              <w:spacing w:line="300" w:lineRule="exact"/>
              <w:jc w:val="center"/>
              <w:rPr>
                <w:rFonts w:ascii="仿宋_GB2312" w:hAnsi="Times New Roman" w:eastAsia="仿宋_GB2312"/>
                <w:color w:val="auto"/>
                <w:sz w:val="22"/>
                <w:szCs w:val="24"/>
                <w:highlight w:val="none"/>
              </w:rPr>
            </w:pPr>
            <w:r>
              <w:rPr>
                <w:rFonts w:ascii="黑体" w:hAnsi="Times New Roman" w:eastAsia="黑体"/>
                <w:b/>
                <w:color w:val="auto"/>
                <w:sz w:val="22"/>
                <w:szCs w:val="24"/>
                <w:highlight w:val="none"/>
              </w:rPr>
              <w:t>34</w:t>
            </w:r>
          </w:p>
        </w:tc>
        <w:tc>
          <w:tcPr>
            <w:tcW w:w="6633" w:type="dxa"/>
          </w:tcPr>
          <w:p w14:paraId="2371B035">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本校本学年度收到的信息公开申请中，涉及本校领导的申请有</w:t>
            </w:r>
          </w:p>
        </w:tc>
        <w:tc>
          <w:tcPr>
            <w:tcW w:w="992" w:type="dxa"/>
            <w:vAlign w:val="center"/>
          </w:tcPr>
          <w:p w14:paraId="5B81A403">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177E013A">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7974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56D8249E">
            <w:pPr>
              <w:spacing w:line="300" w:lineRule="exact"/>
              <w:jc w:val="center"/>
              <w:rPr>
                <w:rFonts w:ascii="黑体" w:hAnsi="Times New Roman" w:eastAsia="黑体"/>
                <w:b/>
                <w:color w:val="auto"/>
                <w:sz w:val="22"/>
                <w:szCs w:val="24"/>
                <w:highlight w:val="none"/>
              </w:rPr>
            </w:pPr>
            <w:r>
              <w:rPr>
                <w:rFonts w:ascii="黑体" w:hAnsi="Times New Roman" w:eastAsia="黑体"/>
                <w:b/>
                <w:color w:val="auto"/>
                <w:sz w:val="22"/>
                <w:szCs w:val="24"/>
                <w:highlight w:val="none"/>
              </w:rPr>
              <w:t>35</w:t>
            </w:r>
          </w:p>
        </w:tc>
        <w:tc>
          <w:tcPr>
            <w:tcW w:w="6633" w:type="dxa"/>
          </w:tcPr>
          <w:p w14:paraId="3D0197A4">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本校本学年度收到的信息公开申请中，涉及人事招聘的申请有</w:t>
            </w:r>
          </w:p>
        </w:tc>
        <w:tc>
          <w:tcPr>
            <w:tcW w:w="992" w:type="dxa"/>
            <w:vAlign w:val="center"/>
          </w:tcPr>
          <w:p w14:paraId="01234B0B">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42029E04">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66F9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14114041">
            <w:pPr>
              <w:spacing w:line="300" w:lineRule="exact"/>
              <w:jc w:val="center"/>
              <w:rPr>
                <w:rFonts w:ascii="黑体" w:hAnsi="Times New Roman" w:eastAsia="黑体"/>
                <w:b/>
                <w:color w:val="auto"/>
                <w:sz w:val="22"/>
                <w:szCs w:val="24"/>
                <w:highlight w:val="none"/>
              </w:rPr>
            </w:pPr>
            <w:r>
              <w:rPr>
                <w:rFonts w:ascii="黑体" w:hAnsi="Times New Roman" w:eastAsia="黑体"/>
                <w:b/>
                <w:color w:val="auto"/>
                <w:sz w:val="22"/>
                <w:szCs w:val="24"/>
                <w:highlight w:val="none"/>
              </w:rPr>
              <w:t>36</w:t>
            </w:r>
          </w:p>
        </w:tc>
        <w:tc>
          <w:tcPr>
            <w:tcW w:w="6633" w:type="dxa"/>
          </w:tcPr>
          <w:p w14:paraId="74DAB92E">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本校本学年度收到的信息公开申请中，涉及教职工晋职晋级的申请有</w:t>
            </w:r>
          </w:p>
        </w:tc>
        <w:tc>
          <w:tcPr>
            <w:tcW w:w="992" w:type="dxa"/>
            <w:vAlign w:val="center"/>
          </w:tcPr>
          <w:p w14:paraId="05FF0310">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23253F47">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0BCB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02E6D31D">
            <w:pPr>
              <w:spacing w:line="300" w:lineRule="exact"/>
              <w:jc w:val="center"/>
              <w:rPr>
                <w:rFonts w:ascii="黑体" w:hAnsi="Times New Roman" w:eastAsia="黑体"/>
                <w:b/>
                <w:color w:val="auto"/>
                <w:sz w:val="22"/>
                <w:szCs w:val="24"/>
                <w:highlight w:val="none"/>
              </w:rPr>
            </w:pPr>
            <w:r>
              <w:rPr>
                <w:rFonts w:ascii="黑体" w:hAnsi="Times New Roman" w:eastAsia="黑体"/>
                <w:b/>
                <w:color w:val="auto"/>
                <w:sz w:val="22"/>
                <w:szCs w:val="24"/>
                <w:highlight w:val="none"/>
              </w:rPr>
              <w:t>37</w:t>
            </w:r>
          </w:p>
        </w:tc>
        <w:tc>
          <w:tcPr>
            <w:tcW w:w="6633" w:type="dxa"/>
          </w:tcPr>
          <w:p w14:paraId="6C3DA599">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本校本学年度收到的信息公开申请中，涉及招标投标的申请有</w:t>
            </w:r>
          </w:p>
        </w:tc>
        <w:tc>
          <w:tcPr>
            <w:tcW w:w="992" w:type="dxa"/>
            <w:vAlign w:val="center"/>
          </w:tcPr>
          <w:p w14:paraId="1406C2EB">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62705DCD">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39DB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17940E88">
            <w:pPr>
              <w:spacing w:line="300" w:lineRule="exact"/>
              <w:jc w:val="center"/>
              <w:rPr>
                <w:rFonts w:ascii="黑体" w:hAnsi="Times New Roman" w:eastAsia="黑体"/>
                <w:b/>
                <w:color w:val="auto"/>
                <w:szCs w:val="24"/>
                <w:highlight w:val="none"/>
              </w:rPr>
            </w:pPr>
            <w:r>
              <w:rPr>
                <w:rFonts w:ascii="黑体" w:hAnsi="Times New Roman" w:eastAsia="黑体"/>
                <w:b/>
                <w:color w:val="auto"/>
                <w:szCs w:val="24"/>
                <w:highlight w:val="none"/>
              </w:rPr>
              <w:t>38</w:t>
            </w:r>
          </w:p>
        </w:tc>
        <w:tc>
          <w:tcPr>
            <w:tcW w:w="6633" w:type="dxa"/>
          </w:tcPr>
          <w:p w14:paraId="25FE48C8">
            <w:pPr>
              <w:spacing w:line="300" w:lineRule="exact"/>
              <w:rPr>
                <w:rFonts w:ascii="Times New Roman" w:hAnsi="Times New Roman"/>
                <w:color w:val="auto"/>
                <w:szCs w:val="24"/>
                <w:highlight w:val="none"/>
              </w:rPr>
            </w:pPr>
            <w:r>
              <w:rPr>
                <w:rFonts w:hint="eastAsia" w:ascii="仿宋_GB2312" w:hAnsi="Times New Roman" w:eastAsia="仿宋_GB2312"/>
                <w:color w:val="auto"/>
                <w:sz w:val="22"/>
                <w:szCs w:val="24"/>
                <w:highlight w:val="none"/>
              </w:rPr>
              <w:t>本校本学年度收到的信息公开申请中，涉及财务的申请有</w:t>
            </w:r>
          </w:p>
        </w:tc>
        <w:tc>
          <w:tcPr>
            <w:tcW w:w="992" w:type="dxa"/>
            <w:vAlign w:val="center"/>
          </w:tcPr>
          <w:p w14:paraId="273ADE2D">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186A1CB2">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066E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3A05EB70">
            <w:pPr>
              <w:spacing w:line="300" w:lineRule="exact"/>
              <w:jc w:val="center"/>
              <w:rPr>
                <w:rFonts w:ascii="黑体" w:hAnsi="Times New Roman" w:eastAsia="黑体"/>
                <w:b/>
                <w:color w:val="auto"/>
                <w:sz w:val="22"/>
                <w:szCs w:val="24"/>
                <w:highlight w:val="none"/>
              </w:rPr>
            </w:pPr>
            <w:r>
              <w:rPr>
                <w:rFonts w:ascii="黑体" w:hAnsi="Times New Roman" w:eastAsia="黑体"/>
                <w:b/>
                <w:color w:val="auto"/>
                <w:sz w:val="22"/>
                <w:szCs w:val="24"/>
                <w:highlight w:val="none"/>
              </w:rPr>
              <w:t>39</w:t>
            </w:r>
          </w:p>
        </w:tc>
        <w:tc>
          <w:tcPr>
            <w:tcW w:w="6633" w:type="dxa"/>
          </w:tcPr>
          <w:p w14:paraId="1025E7E7">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本校本学年度收到的信息公开申请中，涉及招生的申请有</w:t>
            </w:r>
          </w:p>
        </w:tc>
        <w:tc>
          <w:tcPr>
            <w:tcW w:w="992" w:type="dxa"/>
            <w:vAlign w:val="center"/>
          </w:tcPr>
          <w:p w14:paraId="193E55F2">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0773F444">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7C0F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5B7926B7">
            <w:pPr>
              <w:spacing w:line="300" w:lineRule="exact"/>
              <w:jc w:val="center"/>
              <w:rPr>
                <w:rFonts w:ascii="黑体" w:hAnsi="Times New Roman" w:eastAsia="黑体"/>
                <w:b/>
                <w:color w:val="auto"/>
                <w:sz w:val="22"/>
                <w:szCs w:val="24"/>
                <w:highlight w:val="none"/>
              </w:rPr>
            </w:pPr>
            <w:r>
              <w:rPr>
                <w:rFonts w:ascii="黑体" w:hAnsi="Times New Roman" w:eastAsia="黑体"/>
                <w:b/>
                <w:color w:val="auto"/>
                <w:sz w:val="22"/>
                <w:szCs w:val="24"/>
                <w:highlight w:val="none"/>
              </w:rPr>
              <w:t>40</w:t>
            </w:r>
          </w:p>
        </w:tc>
        <w:tc>
          <w:tcPr>
            <w:tcW w:w="6633" w:type="dxa"/>
          </w:tcPr>
          <w:p w14:paraId="51CF20FB">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本校本学年度收到的信息公开申请中，涉及学生管理的申请有</w:t>
            </w:r>
          </w:p>
        </w:tc>
        <w:tc>
          <w:tcPr>
            <w:tcW w:w="992" w:type="dxa"/>
            <w:vAlign w:val="center"/>
          </w:tcPr>
          <w:p w14:paraId="1231299C">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0315F2C8">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1458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7EFF1101">
            <w:pPr>
              <w:spacing w:line="300" w:lineRule="exact"/>
              <w:jc w:val="center"/>
              <w:rPr>
                <w:rFonts w:ascii="黑体" w:hAnsi="Times New Roman" w:eastAsia="黑体"/>
                <w:b/>
                <w:color w:val="auto"/>
                <w:sz w:val="22"/>
                <w:szCs w:val="24"/>
                <w:highlight w:val="none"/>
              </w:rPr>
            </w:pPr>
            <w:r>
              <w:rPr>
                <w:rFonts w:ascii="黑体" w:hAnsi="Times New Roman" w:eastAsia="黑体"/>
                <w:b/>
                <w:color w:val="auto"/>
                <w:sz w:val="22"/>
                <w:szCs w:val="24"/>
                <w:highlight w:val="none"/>
              </w:rPr>
              <w:t>41</w:t>
            </w:r>
          </w:p>
        </w:tc>
        <w:tc>
          <w:tcPr>
            <w:tcW w:w="6633" w:type="dxa"/>
          </w:tcPr>
          <w:p w14:paraId="1A3C3F30">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本校本学年度收到的信息公开申请中，涉及教职工申诉的申请有</w:t>
            </w:r>
          </w:p>
        </w:tc>
        <w:tc>
          <w:tcPr>
            <w:tcW w:w="992" w:type="dxa"/>
            <w:vAlign w:val="center"/>
          </w:tcPr>
          <w:p w14:paraId="1450D69A">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7C459454">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5FE3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1C3B5AFD">
            <w:pPr>
              <w:spacing w:line="300" w:lineRule="exact"/>
              <w:jc w:val="center"/>
              <w:rPr>
                <w:rFonts w:ascii="黑体" w:hAnsi="Times New Roman" w:eastAsia="黑体"/>
                <w:b/>
                <w:color w:val="auto"/>
                <w:sz w:val="22"/>
                <w:szCs w:val="24"/>
                <w:highlight w:val="none"/>
              </w:rPr>
            </w:pPr>
            <w:r>
              <w:rPr>
                <w:rFonts w:ascii="黑体" w:hAnsi="Times New Roman" w:eastAsia="黑体"/>
                <w:b/>
                <w:color w:val="auto"/>
                <w:sz w:val="22"/>
                <w:szCs w:val="24"/>
                <w:highlight w:val="none"/>
              </w:rPr>
              <w:t>42</w:t>
            </w:r>
          </w:p>
        </w:tc>
        <w:tc>
          <w:tcPr>
            <w:tcW w:w="6633" w:type="dxa"/>
          </w:tcPr>
          <w:p w14:paraId="2C1E6EEF">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本校本学年度收到的信息公开申请中，涉及学生申诉的申请有</w:t>
            </w:r>
          </w:p>
        </w:tc>
        <w:tc>
          <w:tcPr>
            <w:tcW w:w="992" w:type="dxa"/>
            <w:vAlign w:val="center"/>
          </w:tcPr>
          <w:p w14:paraId="26928431">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5DE61C92">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6747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236621DF">
            <w:pPr>
              <w:spacing w:line="300" w:lineRule="exact"/>
              <w:jc w:val="center"/>
              <w:rPr>
                <w:rFonts w:ascii="黑体" w:hAnsi="Times New Roman" w:eastAsia="黑体"/>
                <w:b/>
                <w:color w:val="auto"/>
                <w:sz w:val="22"/>
                <w:szCs w:val="24"/>
                <w:highlight w:val="none"/>
              </w:rPr>
            </w:pPr>
            <w:r>
              <w:rPr>
                <w:rFonts w:ascii="黑体" w:hAnsi="Times New Roman" w:eastAsia="黑体"/>
                <w:b/>
                <w:color w:val="auto"/>
                <w:sz w:val="22"/>
                <w:szCs w:val="24"/>
                <w:highlight w:val="none"/>
              </w:rPr>
              <w:t>43</w:t>
            </w:r>
          </w:p>
        </w:tc>
        <w:tc>
          <w:tcPr>
            <w:tcW w:w="6633" w:type="dxa"/>
          </w:tcPr>
          <w:p w14:paraId="202E2F45">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本校本学年度收到的信息公开申请中，涉及教育对外交流的申请有</w:t>
            </w:r>
          </w:p>
        </w:tc>
        <w:tc>
          <w:tcPr>
            <w:tcW w:w="992" w:type="dxa"/>
            <w:vAlign w:val="center"/>
          </w:tcPr>
          <w:p w14:paraId="26D839F1">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50339E27">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637D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2F06242A">
            <w:pPr>
              <w:spacing w:line="300" w:lineRule="exact"/>
              <w:jc w:val="center"/>
              <w:rPr>
                <w:rFonts w:ascii="黑体" w:hAnsi="Times New Roman" w:eastAsia="黑体"/>
                <w:b/>
                <w:color w:val="auto"/>
                <w:sz w:val="22"/>
                <w:szCs w:val="24"/>
                <w:highlight w:val="none"/>
              </w:rPr>
            </w:pPr>
            <w:r>
              <w:rPr>
                <w:rFonts w:ascii="黑体" w:hAnsi="Times New Roman" w:eastAsia="黑体"/>
                <w:b/>
                <w:color w:val="auto"/>
                <w:sz w:val="22"/>
                <w:szCs w:val="24"/>
                <w:highlight w:val="none"/>
              </w:rPr>
              <w:t>44</w:t>
            </w:r>
          </w:p>
        </w:tc>
        <w:tc>
          <w:tcPr>
            <w:tcW w:w="6633" w:type="dxa"/>
          </w:tcPr>
          <w:p w14:paraId="19A63308">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本校本学年度收到的信息公开申请中，涉及教育救助与资助的申请有</w:t>
            </w:r>
          </w:p>
        </w:tc>
        <w:tc>
          <w:tcPr>
            <w:tcW w:w="992" w:type="dxa"/>
            <w:vAlign w:val="center"/>
          </w:tcPr>
          <w:p w14:paraId="1800703B">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63DE555B">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7B0E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60BDD638">
            <w:pPr>
              <w:spacing w:line="300" w:lineRule="exact"/>
              <w:jc w:val="center"/>
              <w:rPr>
                <w:rFonts w:ascii="黑体" w:hAnsi="Times New Roman" w:eastAsia="黑体"/>
                <w:b/>
                <w:color w:val="auto"/>
                <w:sz w:val="22"/>
                <w:szCs w:val="24"/>
                <w:highlight w:val="none"/>
              </w:rPr>
            </w:pPr>
            <w:r>
              <w:rPr>
                <w:rFonts w:ascii="黑体" w:hAnsi="Times New Roman" w:eastAsia="黑体"/>
                <w:b/>
                <w:color w:val="auto"/>
                <w:sz w:val="22"/>
                <w:szCs w:val="24"/>
                <w:highlight w:val="none"/>
              </w:rPr>
              <w:t>45</w:t>
            </w:r>
          </w:p>
        </w:tc>
        <w:tc>
          <w:tcPr>
            <w:tcW w:w="6633" w:type="dxa"/>
          </w:tcPr>
          <w:p w14:paraId="6DD001BA">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本校本学年度收到的信息公开申请中，涉及自然灾害等突发事件以及其他重大事件处置的申请有</w:t>
            </w:r>
          </w:p>
        </w:tc>
        <w:tc>
          <w:tcPr>
            <w:tcW w:w="992" w:type="dxa"/>
            <w:vAlign w:val="center"/>
          </w:tcPr>
          <w:p w14:paraId="5FDF1F2D">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0DBBDCB0">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661D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65765B5F">
            <w:pPr>
              <w:spacing w:line="300" w:lineRule="exact"/>
              <w:jc w:val="center"/>
              <w:rPr>
                <w:rFonts w:ascii="黑体" w:hAnsi="Times New Roman" w:eastAsia="黑体"/>
                <w:b/>
                <w:color w:val="auto"/>
                <w:szCs w:val="24"/>
                <w:highlight w:val="none"/>
              </w:rPr>
            </w:pPr>
            <w:r>
              <w:rPr>
                <w:rFonts w:ascii="黑体" w:hAnsi="Times New Roman" w:eastAsia="黑体"/>
                <w:b/>
                <w:color w:val="auto"/>
                <w:szCs w:val="24"/>
                <w:highlight w:val="none"/>
              </w:rPr>
              <w:t>46</w:t>
            </w:r>
          </w:p>
        </w:tc>
        <w:tc>
          <w:tcPr>
            <w:tcW w:w="6633" w:type="dxa"/>
          </w:tcPr>
          <w:p w14:paraId="089C47AC">
            <w:pPr>
              <w:spacing w:line="300" w:lineRule="exact"/>
              <w:rPr>
                <w:rFonts w:ascii="Times New Roman" w:hAnsi="Times New Roman"/>
                <w:color w:val="auto"/>
                <w:szCs w:val="24"/>
                <w:highlight w:val="none"/>
              </w:rPr>
            </w:pPr>
            <w:r>
              <w:rPr>
                <w:rFonts w:hint="eastAsia" w:ascii="仿宋_GB2312" w:hAnsi="Times New Roman" w:eastAsia="仿宋_GB2312"/>
                <w:color w:val="auto"/>
                <w:sz w:val="22"/>
                <w:szCs w:val="24"/>
                <w:highlight w:val="none"/>
              </w:rPr>
              <w:t>本校本学年度收到的信息公开申请中，涉及其他的申请有</w:t>
            </w:r>
          </w:p>
        </w:tc>
        <w:tc>
          <w:tcPr>
            <w:tcW w:w="992" w:type="dxa"/>
            <w:vAlign w:val="center"/>
          </w:tcPr>
          <w:p w14:paraId="6E764422">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4A20C476">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58A5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1EDA320C">
            <w:pPr>
              <w:spacing w:line="300" w:lineRule="exact"/>
              <w:jc w:val="center"/>
              <w:rPr>
                <w:rFonts w:ascii="黑体" w:hAnsi="Times New Roman" w:eastAsia="黑体"/>
                <w:b/>
                <w:color w:val="auto"/>
                <w:szCs w:val="24"/>
                <w:highlight w:val="none"/>
              </w:rPr>
            </w:pPr>
            <w:r>
              <w:rPr>
                <w:rFonts w:ascii="黑体" w:hAnsi="Times New Roman" w:eastAsia="黑体"/>
                <w:b/>
                <w:color w:val="auto"/>
                <w:szCs w:val="24"/>
                <w:highlight w:val="none"/>
              </w:rPr>
              <w:t>47</w:t>
            </w:r>
          </w:p>
        </w:tc>
        <w:tc>
          <w:tcPr>
            <w:tcW w:w="6633" w:type="dxa"/>
          </w:tcPr>
          <w:p w14:paraId="33BEBE5E">
            <w:pPr>
              <w:spacing w:line="300" w:lineRule="exact"/>
              <w:rPr>
                <w:rFonts w:ascii="Times New Roman" w:hAnsi="Times New Roman"/>
                <w:color w:val="auto"/>
                <w:szCs w:val="24"/>
                <w:highlight w:val="none"/>
              </w:rPr>
            </w:pPr>
            <w:r>
              <w:rPr>
                <w:rFonts w:hint="eastAsia" w:ascii="仿宋_GB2312" w:hAnsi="Times New Roman" w:eastAsia="仿宋_GB2312"/>
                <w:color w:val="auto"/>
                <w:sz w:val="22"/>
                <w:szCs w:val="24"/>
                <w:highlight w:val="none"/>
              </w:rPr>
              <w:t>本校本学年度办结的信息公开申请中，同意公开(含部分公开)的申请有</w:t>
            </w:r>
          </w:p>
        </w:tc>
        <w:tc>
          <w:tcPr>
            <w:tcW w:w="992" w:type="dxa"/>
            <w:vAlign w:val="center"/>
          </w:tcPr>
          <w:p w14:paraId="3799E4FB">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25F239F1">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6114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63389383">
            <w:pPr>
              <w:spacing w:line="300" w:lineRule="exact"/>
              <w:jc w:val="center"/>
              <w:rPr>
                <w:rFonts w:ascii="黑体" w:hAnsi="Times New Roman" w:eastAsia="黑体"/>
                <w:b/>
                <w:color w:val="auto"/>
                <w:szCs w:val="24"/>
                <w:highlight w:val="none"/>
              </w:rPr>
            </w:pPr>
            <w:r>
              <w:rPr>
                <w:rFonts w:ascii="黑体" w:hAnsi="Times New Roman" w:eastAsia="黑体"/>
                <w:b/>
                <w:color w:val="auto"/>
                <w:szCs w:val="24"/>
                <w:highlight w:val="none"/>
              </w:rPr>
              <w:t>48</w:t>
            </w:r>
          </w:p>
        </w:tc>
        <w:tc>
          <w:tcPr>
            <w:tcW w:w="6633" w:type="dxa"/>
          </w:tcPr>
          <w:p w14:paraId="0C7FF47D">
            <w:pPr>
              <w:spacing w:line="300" w:lineRule="exact"/>
              <w:rPr>
                <w:rFonts w:ascii="Times New Roman" w:hAnsi="Times New Roman"/>
                <w:color w:val="auto"/>
                <w:szCs w:val="24"/>
                <w:highlight w:val="none"/>
              </w:rPr>
            </w:pPr>
            <w:r>
              <w:rPr>
                <w:rFonts w:hint="eastAsia" w:ascii="仿宋_GB2312" w:hAnsi="Times New Roman" w:eastAsia="仿宋_GB2312"/>
                <w:color w:val="auto"/>
                <w:sz w:val="22"/>
                <w:szCs w:val="24"/>
                <w:highlight w:val="none"/>
              </w:rPr>
              <w:t>本校本学年度办结的信息公开申请中，不同意公开的申请有</w:t>
            </w:r>
          </w:p>
        </w:tc>
        <w:tc>
          <w:tcPr>
            <w:tcW w:w="992" w:type="dxa"/>
            <w:vAlign w:val="center"/>
          </w:tcPr>
          <w:p w14:paraId="23D32878">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76C43AE3">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31D8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5B012C81">
            <w:pPr>
              <w:spacing w:line="300" w:lineRule="exact"/>
              <w:jc w:val="center"/>
              <w:rPr>
                <w:rFonts w:ascii="黑体" w:hAnsi="Times New Roman" w:eastAsia="黑体"/>
                <w:b/>
                <w:color w:val="auto"/>
                <w:szCs w:val="24"/>
                <w:highlight w:val="none"/>
              </w:rPr>
            </w:pPr>
            <w:r>
              <w:rPr>
                <w:rFonts w:ascii="黑体" w:hAnsi="Times New Roman" w:eastAsia="黑体"/>
                <w:b/>
                <w:color w:val="auto"/>
                <w:szCs w:val="24"/>
                <w:highlight w:val="none"/>
              </w:rPr>
              <w:t>49</w:t>
            </w:r>
          </w:p>
        </w:tc>
        <w:tc>
          <w:tcPr>
            <w:tcW w:w="6633" w:type="dxa"/>
          </w:tcPr>
          <w:p w14:paraId="5715392A">
            <w:pPr>
              <w:spacing w:line="300" w:lineRule="exact"/>
              <w:rPr>
                <w:rFonts w:ascii="Times New Roman" w:hAnsi="Times New Roman"/>
                <w:color w:val="auto"/>
                <w:szCs w:val="24"/>
                <w:highlight w:val="none"/>
              </w:rPr>
            </w:pPr>
            <w:r>
              <w:rPr>
                <w:rFonts w:hint="eastAsia" w:ascii="仿宋_GB2312" w:hAnsi="Times New Roman" w:eastAsia="仿宋_GB2312"/>
                <w:color w:val="auto"/>
                <w:sz w:val="22"/>
                <w:szCs w:val="24"/>
                <w:highlight w:val="none"/>
              </w:rPr>
              <w:t>本校本学年度办结的信息公开申请中，不存在的申请有</w:t>
            </w:r>
          </w:p>
        </w:tc>
        <w:tc>
          <w:tcPr>
            <w:tcW w:w="992" w:type="dxa"/>
            <w:vAlign w:val="center"/>
          </w:tcPr>
          <w:p w14:paraId="643ED41A">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595BCD19">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10FF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4C8CF5DE">
            <w:pPr>
              <w:spacing w:line="300" w:lineRule="exact"/>
              <w:jc w:val="center"/>
              <w:rPr>
                <w:rFonts w:ascii="黑体" w:hAnsi="Times New Roman" w:eastAsia="黑体"/>
                <w:b/>
                <w:color w:val="auto"/>
                <w:szCs w:val="24"/>
                <w:highlight w:val="none"/>
              </w:rPr>
            </w:pPr>
            <w:r>
              <w:rPr>
                <w:rFonts w:ascii="黑体" w:hAnsi="Times New Roman" w:eastAsia="黑体"/>
                <w:b/>
                <w:color w:val="auto"/>
                <w:szCs w:val="24"/>
                <w:highlight w:val="none"/>
              </w:rPr>
              <w:t>50</w:t>
            </w:r>
          </w:p>
        </w:tc>
        <w:tc>
          <w:tcPr>
            <w:tcW w:w="6633" w:type="dxa"/>
          </w:tcPr>
          <w:p w14:paraId="56C11E96">
            <w:pPr>
              <w:spacing w:line="300" w:lineRule="exact"/>
              <w:rPr>
                <w:rFonts w:ascii="Times New Roman" w:hAnsi="Times New Roman"/>
                <w:color w:val="auto"/>
                <w:szCs w:val="24"/>
                <w:highlight w:val="none"/>
              </w:rPr>
            </w:pPr>
            <w:r>
              <w:rPr>
                <w:rFonts w:hint="eastAsia" w:ascii="仿宋_GB2312" w:hAnsi="Times New Roman" w:eastAsia="仿宋_GB2312"/>
                <w:color w:val="auto"/>
                <w:sz w:val="22"/>
                <w:szCs w:val="24"/>
                <w:highlight w:val="none"/>
              </w:rPr>
              <w:t>本校本学年度办结的信息公开申请中，申请人主动放弃的申请有</w:t>
            </w:r>
          </w:p>
        </w:tc>
        <w:tc>
          <w:tcPr>
            <w:tcW w:w="992" w:type="dxa"/>
            <w:vAlign w:val="center"/>
          </w:tcPr>
          <w:p w14:paraId="49BF51A2">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4BAB9854">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612B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3E403652">
            <w:pPr>
              <w:spacing w:line="300" w:lineRule="exact"/>
              <w:jc w:val="center"/>
              <w:rPr>
                <w:rFonts w:ascii="黑体" w:hAnsi="Times New Roman" w:eastAsia="黑体"/>
                <w:b/>
                <w:color w:val="auto"/>
                <w:sz w:val="22"/>
                <w:szCs w:val="24"/>
                <w:highlight w:val="none"/>
              </w:rPr>
            </w:pPr>
            <w:r>
              <w:rPr>
                <w:rFonts w:ascii="黑体" w:hAnsi="Times New Roman" w:eastAsia="黑体"/>
                <w:b/>
                <w:color w:val="auto"/>
                <w:sz w:val="22"/>
                <w:szCs w:val="24"/>
                <w:highlight w:val="none"/>
              </w:rPr>
              <w:t>50</w:t>
            </w:r>
          </w:p>
        </w:tc>
        <w:tc>
          <w:tcPr>
            <w:tcW w:w="6633" w:type="dxa"/>
          </w:tcPr>
          <w:p w14:paraId="4070C4DA">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本校本学年度不予公开信息</w:t>
            </w:r>
          </w:p>
        </w:tc>
        <w:tc>
          <w:tcPr>
            <w:tcW w:w="992" w:type="dxa"/>
            <w:vAlign w:val="center"/>
          </w:tcPr>
          <w:p w14:paraId="413CA999">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4F433A95">
            <w:pPr>
              <w:spacing w:line="300" w:lineRule="exact"/>
              <w:jc w:val="center"/>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条</w:t>
            </w:r>
          </w:p>
        </w:tc>
      </w:tr>
      <w:tr w14:paraId="7FE7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53EE5701">
            <w:pPr>
              <w:spacing w:line="300" w:lineRule="exact"/>
              <w:jc w:val="center"/>
              <w:rPr>
                <w:rFonts w:ascii="黑体" w:hAnsi="Times New Roman" w:eastAsia="黑体"/>
                <w:b/>
                <w:color w:val="auto"/>
                <w:sz w:val="22"/>
                <w:szCs w:val="24"/>
                <w:highlight w:val="none"/>
              </w:rPr>
            </w:pPr>
            <w:r>
              <w:rPr>
                <w:rFonts w:ascii="黑体" w:hAnsi="Times New Roman" w:eastAsia="黑体"/>
                <w:b/>
                <w:color w:val="auto"/>
                <w:sz w:val="22"/>
                <w:szCs w:val="24"/>
                <w:highlight w:val="none"/>
              </w:rPr>
              <w:t>52</w:t>
            </w:r>
          </w:p>
        </w:tc>
        <w:tc>
          <w:tcPr>
            <w:tcW w:w="6633" w:type="dxa"/>
          </w:tcPr>
          <w:p w14:paraId="798CB007">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本校本学年度公开电子信箱共接到信件</w:t>
            </w:r>
          </w:p>
        </w:tc>
        <w:tc>
          <w:tcPr>
            <w:tcW w:w="992" w:type="dxa"/>
            <w:vAlign w:val="center"/>
          </w:tcPr>
          <w:p w14:paraId="254A079D">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2412CA4F">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3F23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01BAD0BC">
            <w:pPr>
              <w:spacing w:line="300" w:lineRule="exact"/>
              <w:jc w:val="center"/>
              <w:rPr>
                <w:rFonts w:ascii="黑体" w:hAnsi="Times New Roman" w:eastAsia="黑体"/>
                <w:b/>
                <w:color w:val="auto"/>
                <w:sz w:val="22"/>
                <w:szCs w:val="24"/>
                <w:highlight w:val="none"/>
              </w:rPr>
            </w:pPr>
            <w:r>
              <w:rPr>
                <w:rFonts w:ascii="黑体" w:hAnsi="Times New Roman" w:eastAsia="黑体"/>
                <w:b/>
                <w:color w:val="auto"/>
                <w:sz w:val="22"/>
                <w:szCs w:val="24"/>
                <w:highlight w:val="none"/>
              </w:rPr>
              <w:t>53</w:t>
            </w:r>
          </w:p>
        </w:tc>
        <w:tc>
          <w:tcPr>
            <w:tcW w:w="6633" w:type="dxa"/>
          </w:tcPr>
          <w:p w14:paraId="76E67C35">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本校本学年度公开电子信箱接到的信件办结</w:t>
            </w:r>
          </w:p>
        </w:tc>
        <w:tc>
          <w:tcPr>
            <w:tcW w:w="992" w:type="dxa"/>
            <w:vAlign w:val="center"/>
          </w:tcPr>
          <w:p w14:paraId="0337FB24">
            <w:pPr>
              <w:spacing w:line="300" w:lineRule="exact"/>
              <w:jc w:val="right"/>
              <w:rPr>
                <w:rFonts w:ascii="Times New Roman" w:hAnsi="Times New Roman"/>
                <w:color w:val="auto"/>
                <w:szCs w:val="24"/>
                <w:highlight w:val="none"/>
              </w:rPr>
            </w:pPr>
            <w:r>
              <w:rPr>
                <w:rFonts w:hint="eastAsia" w:ascii="Times New Roman" w:hAnsi="Times New Roman"/>
                <w:color w:val="auto"/>
                <w:szCs w:val="24"/>
                <w:highlight w:val="none"/>
              </w:rPr>
              <w:t>0</w:t>
            </w:r>
          </w:p>
        </w:tc>
        <w:tc>
          <w:tcPr>
            <w:tcW w:w="946" w:type="dxa"/>
            <w:vAlign w:val="center"/>
          </w:tcPr>
          <w:p w14:paraId="15AA3E44">
            <w:pPr>
              <w:spacing w:line="300" w:lineRule="exact"/>
              <w:jc w:val="center"/>
              <w:rPr>
                <w:rFonts w:ascii="Times New Roman" w:hAnsi="Times New Roman"/>
                <w:color w:val="auto"/>
                <w:szCs w:val="24"/>
                <w:highlight w:val="none"/>
              </w:rPr>
            </w:pPr>
            <w:r>
              <w:rPr>
                <w:rFonts w:hint="eastAsia" w:ascii="仿宋_GB2312" w:hAnsi="Times New Roman" w:eastAsia="仿宋_GB2312"/>
                <w:color w:val="auto"/>
                <w:sz w:val="22"/>
                <w:szCs w:val="24"/>
                <w:highlight w:val="none"/>
              </w:rPr>
              <w:t>件</w:t>
            </w:r>
          </w:p>
        </w:tc>
      </w:tr>
      <w:tr w14:paraId="4D32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4E315DED">
            <w:pPr>
              <w:spacing w:line="300" w:lineRule="exact"/>
              <w:jc w:val="center"/>
              <w:rPr>
                <w:rFonts w:ascii="黑体" w:hAnsi="Times New Roman" w:eastAsia="黑体"/>
                <w:b/>
                <w:color w:val="auto"/>
                <w:sz w:val="22"/>
                <w:szCs w:val="24"/>
                <w:highlight w:val="none"/>
              </w:rPr>
            </w:pPr>
            <w:r>
              <w:rPr>
                <w:rFonts w:ascii="黑体" w:hAnsi="Times New Roman" w:eastAsia="黑体"/>
                <w:b/>
                <w:color w:val="auto"/>
                <w:sz w:val="22"/>
                <w:szCs w:val="24"/>
                <w:highlight w:val="none"/>
              </w:rPr>
              <w:t>54</w:t>
            </w:r>
          </w:p>
        </w:tc>
        <w:tc>
          <w:tcPr>
            <w:tcW w:w="6633" w:type="dxa"/>
          </w:tcPr>
          <w:p w14:paraId="56ED3087">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本校本学年度信息公开申请收费 (注：在右边空格处填收费或不收费)</w:t>
            </w:r>
          </w:p>
        </w:tc>
        <w:tc>
          <w:tcPr>
            <w:tcW w:w="992" w:type="dxa"/>
            <w:vAlign w:val="center"/>
          </w:tcPr>
          <w:p w14:paraId="646B864E">
            <w:pPr>
              <w:spacing w:line="300" w:lineRule="exact"/>
              <w:jc w:val="righ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0</w:t>
            </w:r>
          </w:p>
        </w:tc>
        <w:tc>
          <w:tcPr>
            <w:tcW w:w="946" w:type="dxa"/>
            <w:vAlign w:val="center"/>
          </w:tcPr>
          <w:p w14:paraId="0C0C4152">
            <w:pPr>
              <w:spacing w:line="300" w:lineRule="exact"/>
              <w:jc w:val="center"/>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元</w:t>
            </w:r>
          </w:p>
        </w:tc>
      </w:tr>
      <w:tr w14:paraId="79ED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290757DE">
            <w:pPr>
              <w:spacing w:line="300" w:lineRule="exact"/>
              <w:jc w:val="center"/>
              <w:rPr>
                <w:rFonts w:ascii="黑体" w:hAnsi="Times New Roman" w:eastAsia="黑体"/>
                <w:b/>
                <w:color w:val="auto"/>
                <w:sz w:val="22"/>
                <w:szCs w:val="24"/>
                <w:highlight w:val="none"/>
              </w:rPr>
            </w:pPr>
            <w:r>
              <w:rPr>
                <w:rFonts w:ascii="黑体" w:hAnsi="Times New Roman" w:eastAsia="黑体"/>
                <w:b/>
                <w:color w:val="auto"/>
                <w:sz w:val="22"/>
                <w:szCs w:val="24"/>
                <w:highlight w:val="none"/>
              </w:rPr>
              <w:t>55</w:t>
            </w:r>
          </w:p>
        </w:tc>
        <w:tc>
          <w:tcPr>
            <w:tcW w:w="6633" w:type="dxa"/>
          </w:tcPr>
          <w:p w14:paraId="19C2B538">
            <w:pPr>
              <w:spacing w:line="300" w:lineRule="exac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本校本学年度办理信息公开申请共收费</w:t>
            </w:r>
          </w:p>
        </w:tc>
        <w:tc>
          <w:tcPr>
            <w:tcW w:w="992" w:type="dxa"/>
            <w:vAlign w:val="center"/>
          </w:tcPr>
          <w:p w14:paraId="5DAEE974">
            <w:pPr>
              <w:spacing w:line="300" w:lineRule="exact"/>
              <w:jc w:val="right"/>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0</w:t>
            </w:r>
          </w:p>
        </w:tc>
        <w:tc>
          <w:tcPr>
            <w:tcW w:w="946" w:type="dxa"/>
            <w:vAlign w:val="center"/>
          </w:tcPr>
          <w:p w14:paraId="1A3EE541">
            <w:pPr>
              <w:spacing w:line="300" w:lineRule="exact"/>
              <w:jc w:val="center"/>
              <w:rPr>
                <w:rFonts w:ascii="仿宋_GB2312" w:hAnsi="Times New Roman" w:eastAsia="仿宋_GB2312"/>
                <w:color w:val="auto"/>
                <w:sz w:val="22"/>
                <w:szCs w:val="24"/>
                <w:highlight w:val="none"/>
              </w:rPr>
            </w:pPr>
            <w:r>
              <w:rPr>
                <w:rFonts w:hint="eastAsia" w:ascii="仿宋_GB2312" w:hAnsi="Times New Roman" w:eastAsia="仿宋_GB2312"/>
                <w:color w:val="auto"/>
                <w:sz w:val="22"/>
                <w:szCs w:val="24"/>
                <w:highlight w:val="none"/>
              </w:rPr>
              <w:t>元</w:t>
            </w:r>
          </w:p>
        </w:tc>
      </w:tr>
    </w:tbl>
    <w:p w14:paraId="2D3F14B8">
      <w:pPr>
        <w:ind w:left="1598" w:leftChars="1" w:hanging="1596" w:hangingChars="499"/>
        <w:rPr>
          <w:rFonts w:ascii="黑体" w:hAnsi="Times New Roman" w:eastAsia="黑体"/>
          <w:color w:val="auto"/>
          <w:sz w:val="32"/>
          <w:szCs w:val="32"/>
          <w:highlight w:val="none"/>
        </w:rPr>
      </w:pPr>
    </w:p>
    <w:p w14:paraId="1494088D">
      <w:pPr>
        <w:spacing w:line="600" w:lineRule="exact"/>
        <w:jc w:val="left"/>
        <w:rPr>
          <w:rFonts w:asciiTheme="minorEastAsia" w:hAnsiTheme="minorEastAsia"/>
          <w:color w:val="auto"/>
          <w:sz w:val="28"/>
          <w:szCs w:val="44"/>
          <w:highlight w:val="none"/>
        </w:rPr>
      </w:pPr>
      <w:r>
        <w:rPr>
          <w:rFonts w:asciiTheme="minorEastAsia" w:hAnsiTheme="minorEastAsia"/>
          <w:color w:val="auto"/>
          <w:sz w:val="28"/>
          <w:szCs w:val="44"/>
          <w:highlight w:val="none"/>
        </w:rPr>
        <w:br w:type="page"/>
      </w:r>
    </w:p>
    <w:p w14:paraId="17830683">
      <w:pPr>
        <w:spacing w:line="600" w:lineRule="exact"/>
        <w:jc w:val="left"/>
        <w:rPr>
          <w:rFonts w:asciiTheme="minorEastAsia" w:hAnsiTheme="minorEastAsia"/>
          <w:color w:val="auto"/>
          <w:sz w:val="28"/>
          <w:szCs w:val="44"/>
          <w:highlight w:val="none"/>
        </w:rPr>
      </w:pPr>
      <w:r>
        <w:rPr>
          <w:rFonts w:hint="eastAsia" w:asciiTheme="minorEastAsia" w:hAnsiTheme="minorEastAsia"/>
          <w:color w:val="auto"/>
          <w:sz w:val="28"/>
          <w:szCs w:val="44"/>
          <w:highlight w:val="none"/>
        </w:rPr>
        <w:t>附件2</w:t>
      </w:r>
    </w:p>
    <w:p w14:paraId="641F2A31">
      <w:pPr>
        <w:spacing w:line="600" w:lineRule="exact"/>
        <w:jc w:val="center"/>
        <w:rPr>
          <w:rFonts w:ascii="Times New Roman" w:hAnsi="Times New Roman" w:eastAsia="方正小标宋_GBK" w:cs="Nimbus Roman"/>
          <w:color w:val="auto"/>
          <w:sz w:val="40"/>
          <w:szCs w:val="40"/>
          <w:highlight w:val="none"/>
        </w:rPr>
      </w:pPr>
      <w:r>
        <w:rPr>
          <w:rFonts w:ascii="Times New Roman" w:hAnsi="Times New Roman" w:eastAsia="方正小标宋_GBK" w:cs="Nimbus Roman"/>
          <w:color w:val="auto"/>
          <w:sz w:val="40"/>
          <w:szCs w:val="40"/>
          <w:highlight w:val="none"/>
        </w:rPr>
        <w:t>高等学校信息公开事项清单（50条）对照检查表</w:t>
      </w:r>
    </w:p>
    <w:p w14:paraId="5E0208AE">
      <w:pPr>
        <w:spacing w:line="400" w:lineRule="exact"/>
        <w:rPr>
          <w:rFonts w:ascii="Times New Roman" w:hAnsi="Times New Roman" w:eastAsia="方正仿宋_GBK" w:cs="Nimbus Roman"/>
          <w:color w:val="auto"/>
          <w:sz w:val="32"/>
          <w:szCs w:val="32"/>
          <w:highlight w:val="none"/>
        </w:rPr>
      </w:pPr>
    </w:p>
    <w:p w14:paraId="25733ADC">
      <w:pPr>
        <w:keepNext w:val="0"/>
        <w:keepLines w:val="0"/>
        <w:pageBreakBefore w:val="0"/>
        <w:widowControl w:val="0"/>
        <w:kinsoku/>
        <w:wordWrap/>
        <w:overflowPunct/>
        <w:topLinePunct w:val="0"/>
        <w:autoSpaceDE/>
        <w:autoSpaceDN/>
        <w:bidi w:val="0"/>
        <w:adjustRightInd/>
        <w:snapToGrid/>
        <w:spacing w:line="600" w:lineRule="exact"/>
        <w:ind w:left="-630" w:leftChars="-300"/>
        <w:textAlignment w:val="auto"/>
        <w:rPr>
          <w:rFonts w:ascii="Times New Roman" w:hAnsi="Times New Roman" w:eastAsia="方正仿宋_GBK" w:cs="Nimbus Roman"/>
          <w:color w:val="auto"/>
          <w:sz w:val="32"/>
          <w:szCs w:val="32"/>
          <w:highlight w:val="none"/>
        </w:rPr>
      </w:pPr>
      <w:r>
        <w:rPr>
          <w:rFonts w:ascii="Times New Roman" w:hAnsi="Times New Roman" w:eastAsia="方正仿宋_GBK" w:cs="Nimbus Roman"/>
          <w:color w:val="auto"/>
          <w:sz w:val="32"/>
          <w:szCs w:val="32"/>
          <w:highlight w:val="none"/>
        </w:rPr>
        <w:t>学校名称：</w:t>
      </w:r>
      <w:r>
        <w:rPr>
          <w:rFonts w:hint="eastAsia" w:ascii="Times New Roman" w:hAnsi="Times New Roman" w:eastAsia="方正仿宋_GBK" w:cs="Nimbus Roman"/>
          <w:color w:val="auto"/>
          <w:sz w:val="32"/>
          <w:szCs w:val="32"/>
          <w:highlight w:val="none"/>
        </w:rPr>
        <w:t>重庆机电职业技术大学</w:t>
      </w:r>
    </w:p>
    <w:tbl>
      <w:tblPr>
        <w:tblStyle w:val="7"/>
        <w:tblW w:w="10491"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68"/>
        <w:gridCol w:w="851"/>
        <w:gridCol w:w="4587"/>
        <w:gridCol w:w="1272"/>
        <w:gridCol w:w="2646"/>
      </w:tblGrid>
      <w:tr w14:paraId="0696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05C04464">
            <w:pPr>
              <w:spacing w:line="300" w:lineRule="exact"/>
              <w:jc w:val="center"/>
              <w:rPr>
                <w:rFonts w:ascii="Times New Roman" w:hAnsi="Times New Roman" w:eastAsia="方正仿宋简体" w:cs="Nimbus Roman"/>
                <w:b/>
                <w:color w:val="auto"/>
                <w:kern w:val="0"/>
                <w:szCs w:val="21"/>
                <w:highlight w:val="none"/>
              </w:rPr>
            </w:pPr>
            <w:r>
              <w:rPr>
                <w:rFonts w:ascii="Times New Roman" w:hAnsi="Times New Roman" w:eastAsia="方正仿宋简体" w:cs="Nimbus Roman"/>
                <w:b/>
                <w:color w:val="auto"/>
                <w:kern w:val="0"/>
                <w:szCs w:val="21"/>
                <w:highlight w:val="none"/>
              </w:rPr>
              <w:t>类别</w:t>
            </w:r>
          </w:p>
        </w:tc>
        <w:tc>
          <w:tcPr>
            <w:tcW w:w="568" w:type="dxa"/>
            <w:vAlign w:val="center"/>
          </w:tcPr>
          <w:p w14:paraId="3C0C5D23">
            <w:pPr>
              <w:spacing w:line="300" w:lineRule="exact"/>
              <w:jc w:val="center"/>
              <w:rPr>
                <w:rFonts w:ascii="Times New Roman" w:hAnsi="Times New Roman" w:eastAsia="方正仿宋简体" w:cs="Nimbus Roman"/>
                <w:b/>
                <w:color w:val="auto"/>
                <w:kern w:val="0"/>
                <w:szCs w:val="21"/>
                <w:highlight w:val="none"/>
              </w:rPr>
            </w:pPr>
            <w:r>
              <w:rPr>
                <w:rFonts w:ascii="Times New Roman" w:hAnsi="Times New Roman" w:eastAsia="方正仿宋简体" w:cs="Nimbus Roman"/>
                <w:b/>
                <w:color w:val="auto"/>
                <w:kern w:val="0"/>
                <w:szCs w:val="21"/>
                <w:highlight w:val="none"/>
              </w:rPr>
              <w:t>序号</w:t>
            </w:r>
          </w:p>
        </w:tc>
        <w:tc>
          <w:tcPr>
            <w:tcW w:w="851" w:type="dxa"/>
            <w:vAlign w:val="center"/>
          </w:tcPr>
          <w:p w14:paraId="415DD305">
            <w:pPr>
              <w:spacing w:line="300" w:lineRule="exact"/>
              <w:jc w:val="center"/>
              <w:rPr>
                <w:rFonts w:ascii="Times New Roman" w:hAnsi="Times New Roman" w:eastAsia="方正仿宋简体" w:cs="Nimbus Roman"/>
                <w:b/>
                <w:color w:val="auto"/>
                <w:kern w:val="0"/>
                <w:szCs w:val="21"/>
                <w:highlight w:val="none"/>
              </w:rPr>
            </w:pPr>
            <w:r>
              <w:rPr>
                <w:rFonts w:ascii="Times New Roman" w:hAnsi="Times New Roman" w:eastAsia="方正仿宋简体" w:cs="Nimbus Roman"/>
                <w:b/>
                <w:color w:val="auto"/>
                <w:kern w:val="0"/>
                <w:szCs w:val="21"/>
                <w:highlight w:val="none"/>
              </w:rPr>
              <w:t>公开数量（条）</w:t>
            </w:r>
          </w:p>
        </w:tc>
        <w:tc>
          <w:tcPr>
            <w:tcW w:w="4587" w:type="dxa"/>
            <w:vAlign w:val="center"/>
          </w:tcPr>
          <w:p w14:paraId="47752F59">
            <w:pPr>
              <w:spacing w:line="300" w:lineRule="exact"/>
              <w:jc w:val="center"/>
              <w:rPr>
                <w:rFonts w:ascii="Times New Roman" w:hAnsi="Times New Roman" w:eastAsia="方正仿宋简体" w:cs="Nimbus Roman"/>
                <w:b/>
                <w:color w:val="auto"/>
                <w:kern w:val="0"/>
                <w:szCs w:val="21"/>
                <w:highlight w:val="none"/>
              </w:rPr>
            </w:pPr>
            <w:r>
              <w:rPr>
                <w:rFonts w:ascii="Times New Roman" w:hAnsi="Times New Roman" w:eastAsia="方正仿宋简体" w:cs="Nimbus Roman"/>
                <w:b/>
                <w:color w:val="auto"/>
                <w:kern w:val="0"/>
                <w:szCs w:val="21"/>
                <w:highlight w:val="none"/>
              </w:rPr>
              <w:t>链接</w:t>
            </w:r>
          </w:p>
        </w:tc>
        <w:tc>
          <w:tcPr>
            <w:tcW w:w="1272" w:type="dxa"/>
            <w:vAlign w:val="center"/>
          </w:tcPr>
          <w:p w14:paraId="75A63C93">
            <w:pPr>
              <w:spacing w:line="300" w:lineRule="exact"/>
              <w:jc w:val="center"/>
              <w:rPr>
                <w:rFonts w:ascii="Times New Roman" w:hAnsi="Times New Roman" w:eastAsia="方正仿宋简体" w:cs="Nimbus Roman"/>
                <w:b/>
                <w:color w:val="auto"/>
                <w:kern w:val="0"/>
                <w:szCs w:val="21"/>
                <w:highlight w:val="none"/>
              </w:rPr>
            </w:pPr>
            <w:r>
              <w:rPr>
                <w:rFonts w:ascii="Times New Roman" w:hAnsi="Times New Roman" w:eastAsia="方正仿宋简体" w:cs="Nimbus Roman"/>
                <w:b/>
                <w:color w:val="auto"/>
                <w:kern w:val="0"/>
                <w:szCs w:val="21"/>
                <w:highlight w:val="none"/>
              </w:rPr>
              <w:t>是否在门户网站信息公开平台公布</w:t>
            </w:r>
          </w:p>
        </w:tc>
        <w:tc>
          <w:tcPr>
            <w:tcW w:w="2646" w:type="dxa"/>
            <w:vAlign w:val="center"/>
          </w:tcPr>
          <w:p w14:paraId="056ECC0A">
            <w:pPr>
              <w:spacing w:line="300" w:lineRule="exact"/>
              <w:jc w:val="center"/>
              <w:rPr>
                <w:rFonts w:ascii="Times New Roman" w:hAnsi="Times New Roman" w:eastAsia="方正仿宋简体" w:cs="Nimbus Roman"/>
                <w:b/>
                <w:color w:val="auto"/>
                <w:kern w:val="0"/>
                <w:szCs w:val="21"/>
                <w:highlight w:val="none"/>
              </w:rPr>
            </w:pPr>
            <w:r>
              <w:rPr>
                <w:rFonts w:ascii="Times New Roman" w:hAnsi="Times New Roman" w:eastAsia="方正仿宋简体" w:cs="Nimbus Roman"/>
                <w:b/>
                <w:color w:val="auto"/>
                <w:kern w:val="0"/>
                <w:szCs w:val="21"/>
                <w:highlight w:val="none"/>
              </w:rPr>
              <w:t>其他需说明事项</w:t>
            </w:r>
          </w:p>
        </w:tc>
      </w:tr>
      <w:tr w14:paraId="1210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vAlign w:val="center"/>
          </w:tcPr>
          <w:p w14:paraId="51F5195B">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第1</w:t>
            </w:r>
          </w:p>
          <w:p w14:paraId="42DAA4EE">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大类</w:t>
            </w:r>
          </w:p>
        </w:tc>
        <w:tc>
          <w:tcPr>
            <w:tcW w:w="568" w:type="dxa"/>
            <w:vAlign w:val="center"/>
          </w:tcPr>
          <w:p w14:paraId="58F61560">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1</w:t>
            </w:r>
          </w:p>
        </w:tc>
        <w:tc>
          <w:tcPr>
            <w:tcW w:w="851" w:type="dxa"/>
            <w:vAlign w:val="center"/>
          </w:tcPr>
          <w:p w14:paraId="739EF8AF">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5</w:t>
            </w:r>
          </w:p>
        </w:tc>
        <w:tc>
          <w:tcPr>
            <w:tcW w:w="4587" w:type="dxa"/>
          </w:tcPr>
          <w:p w14:paraId="31A30B8C">
            <w:pPr>
              <w:spacing w:line="300" w:lineRule="exact"/>
              <w:jc w:val="left"/>
              <w:rPr>
                <w:rFonts w:hint="eastAsia"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rPr>
              <w:fldChar w:fldCharType="begin"/>
            </w:r>
            <w:r>
              <w:rPr>
                <w:rFonts w:hint="eastAsia" w:ascii="Times New Roman" w:hAnsi="Times New Roman" w:eastAsia="方正仿宋简体" w:cs="Nimbus Roman"/>
                <w:color w:val="auto"/>
                <w:kern w:val="0"/>
                <w:szCs w:val="21"/>
                <w:highlight w:val="none"/>
              </w:rPr>
              <w:instrText xml:space="preserve"> HYPERLINK "https://www.cqvtu.edu.cn/index.php?c=category&amp;id=8" </w:instrText>
            </w:r>
            <w:r>
              <w:rPr>
                <w:rFonts w:hint="eastAsia" w:ascii="Times New Roman" w:hAnsi="Times New Roman" w:eastAsia="方正仿宋简体" w:cs="Nimbus Roman"/>
                <w:color w:val="auto"/>
                <w:kern w:val="0"/>
                <w:szCs w:val="21"/>
                <w:highlight w:val="none"/>
              </w:rPr>
              <w:fldChar w:fldCharType="separate"/>
            </w:r>
            <w:r>
              <w:rPr>
                <w:rStyle w:val="10"/>
                <w:rFonts w:hint="eastAsia" w:ascii="Times New Roman" w:hAnsi="Times New Roman" w:eastAsia="方正仿宋简体" w:cs="Nimbus Roman"/>
                <w:kern w:val="0"/>
                <w:szCs w:val="21"/>
                <w:highlight w:val="none"/>
              </w:rPr>
              <w:t>https://www.cqvtu.edu.cn/index.php?c=category&amp;id=8</w:t>
            </w:r>
            <w:r>
              <w:rPr>
                <w:rFonts w:hint="eastAsia" w:ascii="Times New Roman" w:hAnsi="Times New Roman" w:eastAsia="方正仿宋简体" w:cs="Nimbus Roman"/>
                <w:color w:val="auto"/>
                <w:kern w:val="0"/>
                <w:szCs w:val="21"/>
                <w:highlight w:val="none"/>
              </w:rPr>
              <w:fldChar w:fldCharType="end"/>
            </w:r>
          </w:p>
          <w:p w14:paraId="78CEA558">
            <w:pPr>
              <w:spacing w:line="300" w:lineRule="exact"/>
              <w:jc w:val="left"/>
              <w:rPr>
                <w:rFonts w:hint="eastAsia"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rPr>
              <w:fldChar w:fldCharType="begin"/>
            </w:r>
            <w:r>
              <w:rPr>
                <w:rFonts w:hint="eastAsia" w:ascii="Times New Roman" w:hAnsi="Times New Roman" w:eastAsia="方正仿宋简体" w:cs="Nimbus Roman"/>
                <w:color w:val="auto"/>
                <w:kern w:val="0"/>
                <w:szCs w:val="21"/>
                <w:highlight w:val="none"/>
              </w:rPr>
              <w:instrText xml:space="preserve"> HYPERLINK "https://www.cqvtu.edu.cn/index.php?c=category&amp;id=11" </w:instrText>
            </w:r>
            <w:r>
              <w:rPr>
                <w:rFonts w:hint="eastAsia" w:ascii="Times New Roman" w:hAnsi="Times New Roman" w:eastAsia="方正仿宋简体" w:cs="Nimbus Roman"/>
                <w:color w:val="auto"/>
                <w:kern w:val="0"/>
                <w:szCs w:val="21"/>
                <w:highlight w:val="none"/>
              </w:rPr>
              <w:fldChar w:fldCharType="separate"/>
            </w:r>
            <w:r>
              <w:rPr>
                <w:rStyle w:val="10"/>
                <w:rFonts w:hint="eastAsia" w:ascii="Times New Roman" w:hAnsi="Times New Roman" w:eastAsia="方正仿宋简体" w:cs="Nimbus Roman"/>
                <w:kern w:val="0"/>
                <w:szCs w:val="21"/>
                <w:highlight w:val="none"/>
              </w:rPr>
              <w:t>https://www.cqvtu.edu.cn/index.php?c=category&amp;id=11</w:t>
            </w:r>
            <w:r>
              <w:rPr>
                <w:rFonts w:hint="eastAsia" w:ascii="Times New Roman" w:hAnsi="Times New Roman" w:eastAsia="方正仿宋简体" w:cs="Nimbus Roman"/>
                <w:color w:val="auto"/>
                <w:kern w:val="0"/>
                <w:szCs w:val="21"/>
                <w:highlight w:val="none"/>
              </w:rPr>
              <w:fldChar w:fldCharType="end"/>
            </w:r>
          </w:p>
          <w:p w14:paraId="341DD605">
            <w:pPr>
              <w:spacing w:line="300" w:lineRule="exact"/>
              <w:jc w:val="left"/>
              <w:rPr>
                <w:rFonts w:hint="eastAsia"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rPr>
              <w:fldChar w:fldCharType="begin"/>
            </w:r>
            <w:r>
              <w:rPr>
                <w:rFonts w:hint="eastAsia" w:ascii="Times New Roman" w:hAnsi="Times New Roman" w:eastAsia="方正仿宋简体" w:cs="Nimbus Roman"/>
                <w:color w:val="auto"/>
                <w:kern w:val="0"/>
                <w:szCs w:val="21"/>
                <w:highlight w:val="none"/>
              </w:rPr>
              <w:instrText xml:space="preserve"> HYPERLINK "https://www.cqvtu.edu.cn/index.php?c=category&amp;id=46" </w:instrText>
            </w:r>
            <w:r>
              <w:rPr>
                <w:rFonts w:hint="eastAsia" w:ascii="Times New Roman" w:hAnsi="Times New Roman" w:eastAsia="方正仿宋简体" w:cs="Nimbus Roman"/>
                <w:color w:val="auto"/>
                <w:kern w:val="0"/>
                <w:szCs w:val="21"/>
                <w:highlight w:val="none"/>
              </w:rPr>
              <w:fldChar w:fldCharType="separate"/>
            </w:r>
            <w:r>
              <w:rPr>
                <w:rStyle w:val="10"/>
                <w:rFonts w:hint="eastAsia" w:ascii="Times New Roman" w:hAnsi="Times New Roman" w:eastAsia="方正仿宋简体" w:cs="Nimbus Roman"/>
                <w:kern w:val="0"/>
                <w:szCs w:val="21"/>
                <w:highlight w:val="none"/>
              </w:rPr>
              <w:t>https://www.cqvtu.edu.cn/index.php?c=category&amp;id=46</w:t>
            </w:r>
            <w:r>
              <w:rPr>
                <w:rFonts w:hint="eastAsia" w:ascii="Times New Roman" w:hAnsi="Times New Roman" w:eastAsia="方正仿宋简体" w:cs="Nimbus Roman"/>
                <w:color w:val="auto"/>
                <w:kern w:val="0"/>
                <w:szCs w:val="21"/>
                <w:highlight w:val="none"/>
              </w:rPr>
              <w:fldChar w:fldCharType="end"/>
            </w:r>
          </w:p>
          <w:p w14:paraId="23474637">
            <w:pPr>
              <w:spacing w:line="300" w:lineRule="exact"/>
              <w:jc w:val="left"/>
              <w:rPr>
                <w:rFonts w:hint="eastAsia"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rPr>
              <w:fldChar w:fldCharType="begin"/>
            </w:r>
            <w:r>
              <w:rPr>
                <w:rFonts w:hint="eastAsia" w:ascii="Times New Roman" w:hAnsi="Times New Roman" w:eastAsia="方正仿宋简体" w:cs="Nimbus Roman"/>
                <w:color w:val="auto"/>
                <w:kern w:val="0"/>
                <w:szCs w:val="21"/>
                <w:highlight w:val="none"/>
              </w:rPr>
              <w:instrText xml:space="preserve"> HYPERLINK "https://www.cqvtu.edu.cn/index.php?c=category&amp;id=46" </w:instrText>
            </w:r>
            <w:r>
              <w:rPr>
                <w:rFonts w:hint="eastAsia" w:ascii="Times New Roman" w:hAnsi="Times New Roman" w:eastAsia="方正仿宋简体" w:cs="Nimbus Roman"/>
                <w:color w:val="auto"/>
                <w:kern w:val="0"/>
                <w:szCs w:val="21"/>
                <w:highlight w:val="none"/>
              </w:rPr>
              <w:fldChar w:fldCharType="separate"/>
            </w:r>
            <w:r>
              <w:rPr>
                <w:rStyle w:val="10"/>
                <w:rFonts w:hint="eastAsia" w:ascii="Times New Roman" w:hAnsi="Times New Roman" w:eastAsia="方正仿宋简体" w:cs="Nimbus Roman"/>
                <w:kern w:val="0"/>
                <w:szCs w:val="21"/>
                <w:highlight w:val="none"/>
              </w:rPr>
              <w:t>https://www.cqvtu.edu.cn/index.php?c=category&amp;id=46</w:t>
            </w:r>
            <w:r>
              <w:rPr>
                <w:rFonts w:hint="eastAsia" w:ascii="Times New Roman" w:hAnsi="Times New Roman" w:eastAsia="方正仿宋简体" w:cs="Nimbus Roman"/>
                <w:color w:val="auto"/>
                <w:kern w:val="0"/>
                <w:szCs w:val="21"/>
                <w:highlight w:val="none"/>
              </w:rPr>
              <w:fldChar w:fldCharType="end"/>
            </w:r>
          </w:p>
          <w:p w14:paraId="44BDD2F0">
            <w:pPr>
              <w:spacing w:line="300" w:lineRule="exact"/>
              <w:jc w:val="left"/>
              <w:rPr>
                <w:rFonts w:hint="eastAsia"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rPr>
              <w:t>https://www.cqvtu.edu.cn/index.php?c=category&amp;id=163</w:t>
            </w:r>
          </w:p>
        </w:tc>
        <w:tc>
          <w:tcPr>
            <w:tcW w:w="1272" w:type="dxa"/>
          </w:tcPr>
          <w:p w14:paraId="2AAA10EA">
            <w:pPr>
              <w:spacing w:line="300" w:lineRule="exact"/>
              <w:jc w:val="left"/>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5957A2DE">
            <w:pPr>
              <w:spacing w:line="300" w:lineRule="exact"/>
              <w:rPr>
                <w:rFonts w:ascii="Times New Roman" w:hAnsi="Times New Roman" w:eastAsia="方正仿宋简体" w:cs="Nimbus Roman"/>
                <w:color w:val="auto"/>
                <w:kern w:val="0"/>
                <w:szCs w:val="21"/>
                <w:highlight w:val="none"/>
              </w:rPr>
            </w:pPr>
          </w:p>
        </w:tc>
      </w:tr>
      <w:tr w14:paraId="57A3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0D8B193E">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2C5428F4">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2</w:t>
            </w:r>
          </w:p>
        </w:tc>
        <w:tc>
          <w:tcPr>
            <w:tcW w:w="851" w:type="dxa"/>
            <w:vAlign w:val="center"/>
          </w:tcPr>
          <w:p w14:paraId="33B3F2C8">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1</w:t>
            </w:r>
          </w:p>
        </w:tc>
        <w:tc>
          <w:tcPr>
            <w:tcW w:w="4587" w:type="dxa"/>
          </w:tcPr>
          <w:p w14:paraId="1AB350D1">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rPr>
              <w:t>https://www.cqvtu.edu.cn/index.php?c=category&amp;id=10</w:t>
            </w:r>
          </w:p>
        </w:tc>
        <w:tc>
          <w:tcPr>
            <w:tcW w:w="1272" w:type="dxa"/>
            <w:vAlign w:val="top"/>
          </w:tcPr>
          <w:p w14:paraId="6C301F97">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0D38D081">
            <w:pPr>
              <w:spacing w:line="300" w:lineRule="exact"/>
              <w:rPr>
                <w:rFonts w:ascii="Times New Roman" w:hAnsi="Times New Roman" w:eastAsia="方正仿宋简体" w:cs="Nimbus Roman"/>
                <w:color w:val="auto"/>
                <w:kern w:val="0"/>
                <w:szCs w:val="21"/>
                <w:highlight w:val="none"/>
              </w:rPr>
            </w:pPr>
          </w:p>
        </w:tc>
      </w:tr>
      <w:tr w14:paraId="18E4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vMerge w:val="continue"/>
            <w:vAlign w:val="center"/>
          </w:tcPr>
          <w:p w14:paraId="3C4B79EE">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369176C1">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3</w:t>
            </w:r>
          </w:p>
        </w:tc>
        <w:tc>
          <w:tcPr>
            <w:tcW w:w="851" w:type="dxa"/>
            <w:shd w:val="clear" w:color="auto" w:fill="auto"/>
            <w:vAlign w:val="center"/>
          </w:tcPr>
          <w:p w14:paraId="0585950C">
            <w:pPr>
              <w:spacing w:line="300" w:lineRule="exact"/>
              <w:jc w:val="center"/>
              <w:rPr>
                <w:rFonts w:ascii="Times New Roman" w:hAnsi="Times New Roman" w:eastAsia="方正仿宋简体" w:cs="Nimbus Roman"/>
                <w:kern w:val="0"/>
                <w:sz w:val="21"/>
                <w:szCs w:val="21"/>
                <w:lang w:val="en-US" w:eastAsia="zh-CN" w:bidi="ar-SA"/>
              </w:rPr>
            </w:pPr>
            <w:r>
              <w:rPr>
                <w:rFonts w:hint="eastAsia" w:ascii="Times New Roman" w:hAnsi="Times New Roman" w:eastAsia="方正仿宋简体" w:cs="Nimbus Roman"/>
                <w:kern w:val="0"/>
                <w:szCs w:val="21"/>
              </w:rPr>
              <w:t>2</w:t>
            </w:r>
          </w:p>
        </w:tc>
        <w:tc>
          <w:tcPr>
            <w:tcW w:w="4587" w:type="dxa"/>
            <w:shd w:val="clear" w:color="auto" w:fill="auto"/>
            <w:vAlign w:val="top"/>
          </w:tcPr>
          <w:p w14:paraId="70B3930C">
            <w:pPr>
              <w:spacing w:line="300" w:lineRule="exact"/>
              <w:jc w:val="left"/>
              <w:rPr>
                <w:rFonts w:ascii="Times New Roman" w:hAnsi="Times New Roman" w:eastAsia="方正仿宋简体" w:cs="Nimbus Roman"/>
                <w:kern w:val="0"/>
                <w:sz w:val="21"/>
                <w:szCs w:val="21"/>
                <w:lang w:val="en-US" w:eastAsia="zh-CN" w:bidi="ar-SA"/>
              </w:rPr>
            </w:pPr>
            <w:r>
              <w:rPr>
                <w:rFonts w:ascii="Times New Roman" w:hAnsi="Times New Roman" w:eastAsia="方正仿宋简体" w:cs="Nimbus Roman"/>
                <w:kern w:val="0"/>
                <w:szCs w:val="21"/>
              </w:rPr>
              <w:t>https://www.cqvtu.edu.cn/index.php?c=category&amp;id=164</w:t>
            </w:r>
          </w:p>
        </w:tc>
        <w:tc>
          <w:tcPr>
            <w:tcW w:w="1272" w:type="dxa"/>
            <w:shd w:val="clear" w:color="auto" w:fill="auto"/>
            <w:vAlign w:val="top"/>
          </w:tcPr>
          <w:p w14:paraId="341D1B36">
            <w:pPr>
              <w:spacing w:line="300" w:lineRule="exact"/>
              <w:jc w:val="left"/>
              <w:rPr>
                <w:rFonts w:ascii="Times New Roman" w:hAnsi="Times New Roman" w:eastAsia="方正仿宋简体" w:cs="Nimbus Roman"/>
                <w:kern w:val="0"/>
                <w:sz w:val="21"/>
                <w:szCs w:val="21"/>
                <w:lang w:val="en-US" w:eastAsia="zh-CN" w:bidi="ar-SA"/>
              </w:rPr>
            </w:pPr>
            <w:r>
              <w:rPr>
                <w:rFonts w:hint="eastAsia" w:ascii="Times New Roman" w:hAnsi="Times New Roman" w:eastAsia="方正仿宋简体" w:cs="Nimbus Roman"/>
                <w:kern w:val="0"/>
                <w:szCs w:val="21"/>
              </w:rPr>
              <w:t>是</w:t>
            </w:r>
          </w:p>
        </w:tc>
        <w:tc>
          <w:tcPr>
            <w:tcW w:w="2646" w:type="dxa"/>
          </w:tcPr>
          <w:p w14:paraId="5BA9B72A">
            <w:pPr>
              <w:spacing w:line="300" w:lineRule="exact"/>
              <w:rPr>
                <w:rFonts w:ascii="Times New Roman" w:hAnsi="Times New Roman" w:eastAsia="方正仿宋简体" w:cs="Nimbus Roman"/>
                <w:color w:val="auto"/>
                <w:kern w:val="0"/>
                <w:szCs w:val="21"/>
                <w:highlight w:val="none"/>
              </w:rPr>
            </w:pPr>
          </w:p>
        </w:tc>
      </w:tr>
      <w:tr w14:paraId="14DD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1762BF4C">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42518CBE">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4</w:t>
            </w:r>
          </w:p>
        </w:tc>
        <w:tc>
          <w:tcPr>
            <w:tcW w:w="851" w:type="dxa"/>
            <w:vAlign w:val="center"/>
          </w:tcPr>
          <w:p w14:paraId="4D912F76">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1</w:t>
            </w:r>
          </w:p>
        </w:tc>
        <w:tc>
          <w:tcPr>
            <w:tcW w:w="4587" w:type="dxa"/>
          </w:tcPr>
          <w:p w14:paraId="55D6A4EC">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rPr>
              <w:t>https://www.cqvtu.edu.cn/index.php?c=show&amp;id=3005</w:t>
            </w:r>
          </w:p>
        </w:tc>
        <w:tc>
          <w:tcPr>
            <w:tcW w:w="1272" w:type="dxa"/>
            <w:vAlign w:val="top"/>
          </w:tcPr>
          <w:p w14:paraId="2681D085">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kern w:val="0"/>
                <w:szCs w:val="21"/>
              </w:rPr>
              <w:t>是</w:t>
            </w:r>
          </w:p>
        </w:tc>
        <w:tc>
          <w:tcPr>
            <w:tcW w:w="2646" w:type="dxa"/>
          </w:tcPr>
          <w:p w14:paraId="5D294F8A">
            <w:pPr>
              <w:spacing w:line="300" w:lineRule="exact"/>
              <w:rPr>
                <w:rFonts w:ascii="Times New Roman" w:hAnsi="Times New Roman" w:eastAsia="方正仿宋简体" w:cs="Nimbus Roman"/>
                <w:color w:val="auto"/>
                <w:kern w:val="0"/>
                <w:szCs w:val="21"/>
                <w:highlight w:val="none"/>
              </w:rPr>
            </w:pPr>
          </w:p>
        </w:tc>
      </w:tr>
      <w:tr w14:paraId="6025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0596BADC">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028B2D11">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5</w:t>
            </w:r>
          </w:p>
        </w:tc>
        <w:tc>
          <w:tcPr>
            <w:tcW w:w="851" w:type="dxa"/>
            <w:shd w:val="clear" w:color="auto" w:fill="auto"/>
            <w:vAlign w:val="center"/>
          </w:tcPr>
          <w:p w14:paraId="304C9FEC">
            <w:pPr>
              <w:spacing w:line="300" w:lineRule="exact"/>
              <w:jc w:val="center"/>
              <w:rPr>
                <w:rFonts w:hint="eastAsia" w:ascii="Times New Roman" w:hAnsi="Times New Roman" w:eastAsia="方正仿宋简体" w:cs="Nimbus Roman"/>
                <w:color w:val="auto"/>
                <w:kern w:val="0"/>
                <w:sz w:val="21"/>
                <w:szCs w:val="21"/>
                <w:highlight w:val="none"/>
                <w:lang w:val="en-US" w:eastAsia="zh-CN" w:bidi="ar-SA"/>
              </w:rPr>
            </w:pPr>
            <w:r>
              <w:rPr>
                <w:rFonts w:hint="eastAsia" w:ascii="Times New Roman" w:hAnsi="Times New Roman" w:eastAsia="方正仿宋简体" w:cs="Nimbus Roman"/>
                <w:color w:val="auto"/>
                <w:kern w:val="0"/>
                <w:szCs w:val="21"/>
                <w:highlight w:val="none"/>
                <w:lang w:val="en-US" w:eastAsia="zh-CN"/>
              </w:rPr>
              <w:t>1</w:t>
            </w:r>
          </w:p>
        </w:tc>
        <w:tc>
          <w:tcPr>
            <w:tcW w:w="4587" w:type="dxa"/>
            <w:shd w:val="clear" w:color="auto" w:fill="auto"/>
            <w:vAlign w:val="top"/>
          </w:tcPr>
          <w:p w14:paraId="3EF2E965">
            <w:pPr>
              <w:spacing w:line="300" w:lineRule="exact"/>
              <w:jc w:val="left"/>
              <w:rPr>
                <w:rFonts w:ascii="Times New Roman" w:hAnsi="Times New Roman" w:eastAsia="方正仿宋简体" w:cs="Nimbus Roman"/>
                <w:color w:val="auto"/>
                <w:kern w:val="0"/>
                <w:sz w:val="21"/>
                <w:szCs w:val="21"/>
                <w:highlight w:val="none"/>
                <w:lang w:val="en-US" w:eastAsia="zh-CN" w:bidi="ar-SA"/>
              </w:rPr>
            </w:pPr>
            <w:r>
              <w:rPr>
                <w:rFonts w:hint="eastAsia" w:ascii="Times New Roman" w:hAnsi="Times New Roman" w:eastAsia="方正仿宋简体" w:cs="Nimbus Roman"/>
                <w:color w:val="auto"/>
                <w:kern w:val="0"/>
                <w:szCs w:val="21"/>
                <w:highlight w:val="none"/>
              </w:rPr>
              <w:t>https://www.cqvtu.edu.cn/index.php?c=show&amp;id=1885</w:t>
            </w:r>
          </w:p>
        </w:tc>
        <w:tc>
          <w:tcPr>
            <w:tcW w:w="1272" w:type="dxa"/>
            <w:shd w:val="clear" w:color="auto" w:fill="auto"/>
            <w:vAlign w:val="top"/>
          </w:tcPr>
          <w:p w14:paraId="07F08AD5">
            <w:pPr>
              <w:spacing w:line="300" w:lineRule="exact"/>
              <w:jc w:val="left"/>
              <w:rPr>
                <w:rFonts w:hint="default" w:ascii="Times New Roman" w:hAnsi="Times New Roman" w:eastAsia="方正仿宋简体" w:cs="Nimbus Roman"/>
                <w:color w:val="auto"/>
                <w:kern w:val="0"/>
                <w:sz w:val="21"/>
                <w:szCs w:val="21"/>
                <w:highlight w:val="none"/>
                <w:lang w:val="en-US" w:eastAsia="zh-CN" w:bidi="ar-SA"/>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320AB744">
            <w:pPr>
              <w:spacing w:line="300" w:lineRule="exact"/>
              <w:rPr>
                <w:rFonts w:ascii="Times New Roman" w:hAnsi="Times New Roman" w:eastAsia="方正仿宋简体" w:cs="Nimbus Roman"/>
                <w:color w:val="auto"/>
                <w:kern w:val="0"/>
                <w:szCs w:val="21"/>
                <w:highlight w:val="none"/>
              </w:rPr>
            </w:pPr>
          </w:p>
        </w:tc>
      </w:tr>
      <w:tr w14:paraId="5C36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17D7B5D2">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4966FDEC">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6</w:t>
            </w:r>
          </w:p>
        </w:tc>
        <w:tc>
          <w:tcPr>
            <w:tcW w:w="851" w:type="dxa"/>
            <w:vAlign w:val="center"/>
          </w:tcPr>
          <w:p w14:paraId="0F282F43">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1</w:t>
            </w:r>
          </w:p>
        </w:tc>
        <w:tc>
          <w:tcPr>
            <w:tcW w:w="4587" w:type="dxa"/>
          </w:tcPr>
          <w:p w14:paraId="13A9DFBB">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rPr>
              <w:t>https://www.cqvtu.edu.cn/index.php?c=category&amp;id=101</w:t>
            </w:r>
          </w:p>
        </w:tc>
        <w:tc>
          <w:tcPr>
            <w:tcW w:w="1272" w:type="dxa"/>
            <w:vAlign w:val="top"/>
          </w:tcPr>
          <w:p w14:paraId="76F8B9DC">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3EFF1E37">
            <w:pPr>
              <w:spacing w:line="300" w:lineRule="exact"/>
              <w:rPr>
                <w:rFonts w:ascii="Times New Roman" w:hAnsi="Times New Roman" w:eastAsia="方正仿宋简体" w:cs="Nimbus Roman"/>
                <w:color w:val="auto"/>
                <w:kern w:val="0"/>
                <w:szCs w:val="21"/>
                <w:highlight w:val="none"/>
              </w:rPr>
            </w:pPr>
          </w:p>
        </w:tc>
      </w:tr>
      <w:tr w14:paraId="2942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vAlign w:val="center"/>
          </w:tcPr>
          <w:p w14:paraId="42A34AC2">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第2</w:t>
            </w:r>
          </w:p>
          <w:p w14:paraId="0D77C4E1">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大类</w:t>
            </w:r>
          </w:p>
        </w:tc>
        <w:tc>
          <w:tcPr>
            <w:tcW w:w="568" w:type="dxa"/>
            <w:shd w:val="clear" w:color="auto" w:fill="auto"/>
            <w:vAlign w:val="center"/>
          </w:tcPr>
          <w:p w14:paraId="46C89B65">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7</w:t>
            </w:r>
          </w:p>
        </w:tc>
        <w:tc>
          <w:tcPr>
            <w:tcW w:w="851" w:type="dxa"/>
            <w:shd w:val="clear" w:color="auto" w:fill="auto"/>
            <w:vAlign w:val="center"/>
          </w:tcPr>
          <w:p w14:paraId="18FE3940">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8</w:t>
            </w:r>
          </w:p>
        </w:tc>
        <w:tc>
          <w:tcPr>
            <w:tcW w:w="4587" w:type="dxa"/>
            <w:shd w:val="clear" w:color="auto" w:fill="auto"/>
          </w:tcPr>
          <w:p w14:paraId="6E1CAB14">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rPr>
              <w:fldChar w:fldCharType="begin"/>
            </w:r>
            <w:r>
              <w:rPr>
                <w:rFonts w:hint="eastAsia" w:ascii="Times New Roman" w:hAnsi="Times New Roman" w:eastAsia="方正仿宋简体" w:cs="Nimbus Roman"/>
                <w:color w:val="auto"/>
                <w:kern w:val="0"/>
                <w:szCs w:val="21"/>
                <w:highlight w:val="none"/>
              </w:rPr>
              <w:instrText xml:space="preserve"> HYPERLINK "https://www.cqvtu.edu.cn/index.php?c=show&amp;id=2982" </w:instrText>
            </w:r>
            <w:r>
              <w:rPr>
                <w:rFonts w:hint="eastAsia" w:ascii="Times New Roman" w:hAnsi="Times New Roman" w:eastAsia="方正仿宋简体" w:cs="Nimbus Roman"/>
                <w:color w:val="auto"/>
                <w:kern w:val="0"/>
                <w:szCs w:val="21"/>
                <w:highlight w:val="none"/>
              </w:rPr>
              <w:fldChar w:fldCharType="separate"/>
            </w:r>
            <w:r>
              <w:rPr>
                <w:rStyle w:val="10"/>
                <w:rFonts w:hint="eastAsia" w:ascii="Times New Roman" w:hAnsi="Times New Roman" w:eastAsia="方正仿宋简体" w:cs="Nimbus Roman"/>
                <w:kern w:val="0"/>
                <w:szCs w:val="21"/>
                <w:highlight w:val="none"/>
              </w:rPr>
              <w:t>https://www.cqvtu.edu.cn/index.php?c=show&amp;id=2982</w:t>
            </w:r>
            <w:r>
              <w:rPr>
                <w:rStyle w:val="10"/>
                <w:rFonts w:hint="eastAsia" w:ascii="Times New Roman" w:hAnsi="Times New Roman" w:eastAsia="方正仿宋简体" w:cs="Nimbus Roman"/>
                <w:kern w:val="0"/>
                <w:szCs w:val="21"/>
                <w:highlight w:val="none"/>
              </w:rPr>
              <w:br w:type="textWrapping"/>
            </w:r>
            <w:r>
              <w:rPr>
                <w:rFonts w:hint="eastAsia" w:ascii="Times New Roman" w:hAnsi="Times New Roman" w:eastAsia="方正仿宋简体" w:cs="Nimbus Roman"/>
                <w:color w:val="auto"/>
                <w:kern w:val="0"/>
                <w:szCs w:val="21"/>
                <w:highlight w:val="none"/>
              </w:rPr>
              <w:fldChar w:fldCharType="end"/>
            </w:r>
            <w:r>
              <w:rPr>
                <w:rFonts w:hint="eastAsia" w:ascii="Times New Roman" w:hAnsi="Times New Roman" w:eastAsia="方正仿宋简体" w:cs="Nimbus Roman"/>
                <w:color w:val="auto"/>
                <w:kern w:val="0"/>
                <w:szCs w:val="21"/>
                <w:highlight w:val="none"/>
              </w:rPr>
              <w:t>https://www.cqvtu.edu.cn/index.php?c=show&amp;id=2985</w:t>
            </w:r>
            <w:r>
              <w:rPr>
                <w:rFonts w:hint="eastAsia" w:ascii="Times New Roman" w:hAnsi="Times New Roman" w:eastAsia="方正仿宋简体" w:cs="Nimbus Roman"/>
                <w:color w:val="auto"/>
                <w:kern w:val="0"/>
                <w:szCs w:val="21"/>
                <w:highlight w:val="none"/>
              </w:rPr>
              <w:br w:type="textWrapping"/>
            </w:r>
            <w:r>
              <w:rPr>
                <w:rFonts w:hint="eastAsia" w:ascii="Times New Roman" w:hAnsi="Times New Roman" w:eastAsia="方正仿宋简体" w:cs="Nimbus Roman"/>
                <w:color w:val="auto"/>
                <w:kern w:val="0"/>
                <w:szCs w:val="21"/>
                <w:highlight w:val="none"/>
              </w:rPr>
              <w:fldChar w:fldCharType="begin"/>
            </w:r>
            <w:r>
              <w:rPr>
                <w:rFonts w:hint="eastAsia" w:ascii="Times New Roman" w:hAnsi="Times New Roman" w:eastAsia="方正仿宋简体" w:cs="Nimbus Roman"/>
                <w:color w:val="auto"/>
                <w:kern w:val="0"/>
                <w:szCs w:val="21"/>
                <w:highlight w:val="none"/>
              </w:rPr>
              <w:instrText xml:space="preserve"> HYPERLINK "https://www.cqvtu.edu.cn/index.php?c=show&amp;id=2986" </w:instrText>
            </w:r>
            <w:r>
              <w:rPr>
                <w:rFonts w:hint="eastAsia" w:ascii="Times New Roman" w:hAnsi="Times New Roman" w:eastAsia="方正仿宋简体" w:cs="Nimbus Roman"/>
                <w:color w:val="auto"/>
                <w:kern w:val="0"/>
                <w:szCs w:val="21"/>
                <w:highlight w:val="none"/>
              </w:rPr>
              <w:fldChar w:fldCharType="separate"/>
            </w:r>
            <w:r>
              <w:rPr>
                <w:rStyle w:val="10"/>
                <w:rFonts w:hint="eastAsia" w:ascii="Times New Roman" w:hAnsi="Times New Roman" w:eastAsia="方正仿宋简体" w:cs="Nimbus Roman"/>
                <w:kern w:val="0"/>
                <w:szCs w:val="21"/>
                <w:highlight w:val="none"/>
              </w:rPr>
              <w:t>https://www.cqvtu.edu.cn/index.php?c=show&amp;id=2986</w:t>
            </w:r>
            <w:r>
              <w:rPr>
                <w:rStyle w:val="10"/>
                <w:rFonts w:hint="eastAsia" w:ascii="Times New Roman" w:hAnsi="Times New Roman" w:eastAsia="方正仿宋简体" w:cs="Nimbus Roman"/>
                <w:kern w:val="0"/>
                <w:szCs w:val="21"/>
                <w:highlight w:val="none"/>
              </w:rPr>
              <w:br w:type="textWrapping"/>
            </w:r>
            <w:r>
              <w:rPr>
                <w:rFonts w:hint="eastAsia" w:ascii="Times New Roman" w:hAnsi="Times New Roman" w:eastAsia="方正仿宋简体" w:cs="Nimbus Roman"/>
                <w:color w:val="auto"/>
                <w:kern w:val="0"/>
                <w:szCs w:val="21"/>
                <w:highlight w:val="none"/>
              </w:rPr>
              <w:fldChar w:fldCharType="end"/>
            </w:r>
            <w:r>
              <w:rPr>
                <w:rFonts w:hint="eastAsia" w:ascii="Times New Roman" w:hAnsi="Times New Roman" w:eastAsia="方正仿宋简体" w:cs="Nimbus Roman"/>
                <w:color w:val="auto"/>
                <w:kern w:val="0"/>
                <w:szCs w:val="21"/>
                <w:highlight w:val="none"/>
              </w:rPr>
              <w:t>https://www.cqvtu.edu.cn/index.php?c=show&amp;id=2987</w:t>
            </w:r>
            <w:r>
              <w:rPr>
                <w:rFonts w:hint="eastAsia" w:ascii="Times New Roman" w:hAnsi="Times New Roman" w:eastAsia="方正仿宋简体" w:cs="Nimbus Roman"/>
                <w:color w:val="auto"/>
                <w:kern w:val="0"/>
                <w:szCs w:val="21"/>
                <w:highlight w:val="none"/>
              </w:rPr>
              <w:br w:type="textWrapping"/>
            </w:r>
            <w:r>
              <w:rPr>
                <w:rFonts w:hint="eastAsia" w:ascii="Times New Roman" w:hAnsi="Times New Roman" w:eastAsia="方正仿宋简体" w:cs="Nimbus Roman"/>
                <w:color w:val="auto"/>
                <w:kern w:val="0"/>
                <w:szCs w:val="21"/>
                <w:highlight w:val="none"/>
              </w:rPr>
              <w:fldChar w:fldCharType="begin"/>
            </w:r>
            <w:r>
              <w:rPr>
                <w:rFonts w:hint="eastAsia" w:ascii="Times New Roman" w:hAnsi="Times New Roman" w:eastAsia="方正仿宋简体" w:cs="Nimbus Roman"/>
                <w:color w:val="auto"/>
                <w:kern w:val="0"/>
                <w:szCs w:val="21"/>
                <w:highlight w:val="none"/>
              </w:rPr>
              <w:instrText xml:space="preserve"> HYPERLINK "https://www.cqvtu.edu.cn/index.php?c=show&amp;id=2983" </w:instrText>
            </w:r>
            <w:r>
              <w:rPr>
                <w:rFonts w:hint="eastAsia" w:ascii="Times New Roman" w:hAnsi="Times New Roman" w:eastAsia="方正仿宋简体" w:cs="Nimbus Roman"/>
                <w:color w:val="auto"/>
                <w:kern w:val="0"/>
                <w:szCs w:val="21"/>
                <w:highlight w:val="none"/>
              </w:rPr>
              <w:fldChar w:fldCharType="separate"/>
            </w:r>
            <w:r>
              <w:rPr>
                <w:rStyle w:val="10"/>
                <w:rFonts w:hint="eastAsia" w:ascii="Times New Roman" w:hAnsi="Times New Roman" w:eastAsia="方正仿宋简体" w:cs="Nimbus Roman"/>
                <w:kern w:val="0"/>
                <w:szCs w:val="21"/>
                <w:highlight w:val="none"/>
              </w:rPr>
              <w:t>https://www.cqvtu.edu.cn/index.php?c=show&amp;id=2983</w:t>
            </w:r>
            <w:r>
              <w:rPr>
                <w:rStyle w:val="10"/>
                <w:rFonts w:hint="eastAsia" w:ascii="Times New Roman" w:hAnsi="Times New Roman" w:eastAsia="方正仿宋简体" w:cs="Nimbus Roman"/>
                <w:kern w:val="0"/>
                <w:szCs w:val="21"/>
                <w:highlight w:val="none"/>
              </w:rPr>
              <w:br w:type="textWrapping"/>
            </w:r>
            <w:r>
              <w:rPr>
                <w:rFonts w:hint="eastAsia" w:ascii="Times New Roman" w:hAnsi="Times New Roman" w:eastAsia="方正仿宋简体" w:cs="Nimbus Roman"/>
                <w:color w:val="auto"/>
                <w:kern w:val="0"/>
                <w:szCs w:val="21"/>
                <w:highlight w:val="none"/>
              </w:rPr>
              <w:fldChar w:fldCharType="end"/>
            </w:r>
            <w:r>
              <w:rPr>
                <w:rFonts w:hint="eastAsia" w:ascii="Times New Roman" w:hAnsi="Times New Roman" w:eastAsia="方正仿宋简体" w:cs="Nimbus Roman"/>
                <w:color w:val="auto"/>
                <w:kern w:val="0"/>
                <w:szCs w:val="21"/>
                <w:highlight w:val="none"/>
              </w:rPr>
              <w:t>https://www.cqvtu.edu.cn/index.php?c=show&amp;id=2984</w:t>
            </w:r>
            <w:r>
              <w:rPr>
                <w:rFonts w:hint="eastAsia" w:ascii="Times New Roman" w:hAnsi="Times New Roman" w:eastAsia="方正仿宋简体" w:cs="Nimbus Roman"/>
                <w:color w:val="auto"/>
                <w:kern w:val="0"/>
                <w:szCs w:val="21"/>
                <w:highlight w:val="none"/>
              </w:rPr>
              <w:br w:type="textWrapping"/>
            </w:r>
            <w:r>
              <w:rPr>
                <w:rFonts w:hint="eastAsia" w:ascii="Times New Roman" w:hAnsi="Times New Roman" w:eastAsia="方正仿宋简体" w:cs="Nimbus Roman"/>
                <w:color w:val="auto"/>
                <w:kern w:val="0"/>
                <w:szCs w:val="21"/>
                <w:highlight w:val="none"/>
              </w:rPr>
              <w:fldChar w:fldCharType="begin"/>
            </w:r>
            <w:r>
              <w:rPr>
                <w:rFonts w:hint="eastAsia" w:ascii="Times New Roman" w:hAnsi="Times New Roman" w:eastAsia="方正仿宋简体" w:cs="Nimbus Roman"/>
                <w:color w:val="auto"/>
                <w:kern w:val="0"/>
                <w:szCs w:val="21"/>
                <w:highlight w:val="none"/>
              </w:rPr>
              <w:instrText xml:space="preserve"> HYPERLINK "https://www.cqvtu.edu.cn/index.php?c=show&amp;id=2988" </w:instrText>
            </w:r>
            <w:r>
              <w:rPr>
                <w:rFonts w:hint="eastAsia" w:ascii="Times New Roman" w:hAnsi="Times New Roman" w:eastAsia="方正仿宋简体" w:cs="Nimbus Roman"/>
                <w:color w:val="auto"/>
                <w:kern w:val="0"/>
                <w:szCs w:val="21"/>
                <w:highlight w:val="none"/>
              </w:rPr>
              <w:fldChar w:fldCharType="separate"/>
            </w:r>
            <w:r>
              <w:rPr>
                <w:rStyle w:val="10"/>
                <w:rFonts w:hint="eastAsia" w:ascii="Times New Roman" w:hAnsi="Times New Roman" w:eastAsia="方正仿宋简体" w:cs="Nimbus Roman"/>
                <w:kern w:val="0"/>
                <w:szCs w:val="21"/>
                <w:highlight w:val="none"/>
              </w:rPr>
              <w:t>https://www.cqvtu.edu.cn/index.php?c=show&amp;id=2988</w:t>
            </w:r>
            <w:r>
              <w:rPr>
                <w:rStyle w:val="10"/>
                <w:rFonts w:hint="eastAsia" w:ascii="Times New Roman" w:hAnsi="Times New Roman" w:eastAsia="方正仿宋简体" w:cs="Nimbus Roman"/>
                <w:kern w:val="0"/>
                <w:szCs w:val="21"/>
                <w:highlight w:val="none"/>
              </w:rPr>
              <w:br w:type="textWrapping"/>
            </w:r>
            <w:r>
              <w:rPr>
                <w:rFonts w:hint="eastAsia" w:ascii="Times New Roman" w:hAnsi="Times New Roman" w:eastAsia="方正仿宋简体" w:cs="Nimbus Roman"/>
                <w:color w:val="auto"/>
                <w:kern w:val="0"/>
                <w:szCs w:val="21"/>
                <w:highlight w:val="none"/>
              </w:rPr>
              <w:fldChar w:fldCharType="end"/>
            </w:r>
            <w:r>
              <w:rPr>
                <w:rFonts w:hint="eastAsia" w:ascii="Times New Roman" w:hAnsi="Times New Roman" w:eastAsia="方正仿宋简体" w:cs="Nimbus Roman"/>
                <w:color w:val="auto"/>
                <w:kern w:val="0"/>
                <w:szCs w:val="21"/>
                <w:highlight w:val="none"/>
              </w:rPr>
              <w:t>https://www.cqvtu.edu.cn/index.php?c=show&amp;id=2989</w:t>
            </w:r>
          </w:p>
        </w:tc>
        <w:tc>
          <w:tcPr>
            <w:tcW w:w="1272" w:type="dxa"/>
            <w:shd w:val="clear" w:color="auto" w:fill="auto"/>
          </w:tcPr>
          <w:p w14:paraId="5CDC2270">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04220C6A">
            <w:pPr>
              <w:spacing w:line="300" w:lineRule="exact"/>
              <w:rPr>
                <w:rFonts w:ascii="Times New Roman" w:hAnsi="Times New Roman" w:eastAsia="方正仿宋简体" w:cs="Nimbus Roman"/>
                <w:color w:val="auto"/>
                <w:kern w:val="0"/>
                <w:szCs w:val="21"/>
                <w:highlight w:val="none"/>
              </w:rPr>
            </w:pPr>
          </w:p>
        </w:tc>
      </w:tr>
      <w:tr w14:paraId="0559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vMerge w:val="continue"/>
            <w:vAlign w:val="center"/>
          </w:tcPr>
          <w:p w14:paraId="09FC2EB2">
            <w:pPr>
              <w:spacing w:line="300" w:lineRule="exact"/>
              <w:jc w:val="center"/>
              <w:rPr>
                <w:rFonts w:ascii="Times New Roman" w:hAnsi="Times New Roman" w:eastAsia="方正仿宋简体" w:cs="Nimbus Roman"/>
                <w:color w:val="auto"/>
                <w:kern w:val="0"/>
                <w:szCs w:val="21"/>
                <w:highlight w:val="none"/>
              </w:rPr>
            </w:pPr>
          </w:p>
        </w:tc>
        <w:tc>
          <w:tcPr>
            <w:tcW w:w="568" w:type="dxa"/>
            <w:shd w:val="clear" w:color="auto" w:fill="auto"/>
            <w:vAlign w:val="center"/>
          </w:tcPr>
          <w:p w14:paraId="2A980D3A">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8</w:t>
            </w:r>
          </w:p>
        </w:tc>
        <w:tc>
          <w:tcPr>
            <w:tcW w:w="851" w:type="dxa"/>
            <w:shd w:val="clear" w:color="auto" w:fill="auto"/>
            <w:vAlign w:val="center"/>
          </w:tcPr>
          <w:p w14:paraId="26402424">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无</w:t>
            </w:r>
          </w:p>
        </w:tc>
        <w:tc>
          <w:tcPr>
            <w:tcW w:w="4587" w:type="dxa"/>
            <w:shd w:val="clear" w:color="auto" w:fill="auto"/>
          </w:tcPr>
          <w:p w14:paraId="05B74A28">
            <w:pPr>
              <w:spacing w:line="300" w:lineRule="exact"/>
              <w:jc w:val="left"/>
              <w:rPr>
                <w:rFonts w:ascii="Times New Roman" w:hAnsi="Times New Roman" w:eastAsia="方正仿宋简体" w:cs="Nimbus Roman"/>
                <w:color w:val="auto"/>
                <w:kern w:val="0"/>
                <w:szCs w:val="21"/>
                <w:highlight w:val="none"/>
              </w:rPr>
            </w:pPr>
          </w:p>
        </w:tc>
        <w:tc>
          <w:tcPr>
            <w:tcW w:w="1272" w:type="dxa"/>
            <w:shd w:val="clear" w:color="auto" w:fill="auto"/>
          </w:tcPr>
          <w:p w14:paraId="63A4822C">
            <w:pPr>
              <w:spacing w:line="300" w:lineRule="exact"/>
              <w:jc w:val="left"/>
              <w:rPr>
                <w:rFonts w:ascii="Times New Roman" w:hAnsi="Times New Roman" w:eastAsia="方正仿宋简体" w:cs="Nimbus Roman"/>
                <w:color w:val="auto"/>
                <w:kern w:val="0"/>
                <w:szCs w:val="21"/>
                <w:highlight w:val="none"/>
              </w:rPr>
            </w:pPr>
          </w:p>
        </w:tc>
        <w:tc>
          <w:tcPr>
            <w:tcW w:w="2646" w:type="dxa"/>
          </w:tcPr>
          <w:p w14:paraId="3922C12E">
            <w:pPr>
              <w:spacing w:line="300" w:lineRule="exact"/>
              <w:rPr>
                <w:rFonts w:ascii="Times New Roman" w:hAnsi="Times New Roman" w:eastAsia="方正仿宋简体" w:cs="Nimbus Roman"/>
                <w:color w:val="auto"/>
                <w:kern w:val="0"/>
                <w:szCs w:val="21"/>
                <w:highlight w:val="none"/>
              </w:rPr>
            </w:pPr>
          </w:p>
        </w:tc>
      </w:tr>
      <w:tr w14:paraId="5115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60B91F61">
            <w:pPr>
              <w:spacing w:line="300" w:lineRule="exact"/>
              <w:jc w:val="center"/>
              <w:rPr>
                <w:rFonts w:ascii="Times New Roman" w:hAnsi="Times New Roman" w:eastAsia="方正仿宋简体" w:cs="Nimbus Roman"/>
                <w:color w:val="auto"/>
                <w:kern w:val="0"/>
                <w:szCs w:val="21"/>
                <w:highlight w:val="none"/>
              </w:rPr>
            </w:pPr>
          </w:p>
        </w:tc>
        <w:tc>
          <w:tcPr>
            <w:tcW w:w="568" w:type="dxa"/>
            <w:shd w:val="clear" w:color="auto" w:fill="auto"/>
            <w:vAlign w:val="center"/>
          </w:tcPr>
          <w:p w14:paraId="38F5B883">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9</w:t>
            </w:r>
          </w:p>
        </w:tc>
        <w:tc>
          <w:tcPr>
            <w:tcW w:w="851" w:type="dxa"/>
            <w:shd w:val="clear" w:color="auto" w:fill="auto"/>
            <w:vAlign w:val="center"/>
          </w:tcPr>
          <w:p w14:paraId="45B43F20">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2</w:t>
            </w:r>
          </w:p>
        </w:tc>
        <w:tc>
          <w:tcPr>
            <w:tcW w:w="4587" w:type="dxa"/>
            <w:shd w:val="clear" w:color="auto" w:fill="auto"/>
          </w:tcPr>
          <w:p w14:paraId="5A8A2BDF">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rPr>
              <w:fldChar w:fldCharType="begin"/>
            </w:r>
            <w:r>
              <w:rPr>
                <w:rFonts w:hint="eastAsia" w:ascii="Times New Roman" w:hAnsi="Times New Roman" w:eastAsia="方正仿宋简体" w:cs="Nimbus Roman"/>
                <w:color w:val="auto"/>
                <w:kern w:val="0"/>
                <w:szCs w:val="21"/>
                <w:highlight w:val="none"/>
              </w:rPr>
              <w:instrText xml:space="preserve"> HYPERLINK "https://www.cqvtu.edu.cn/index.php?c=show&amp;id=2991" </w:instrText>
            </w:r>
            <w:r>
              <w:rPr>
                <w:rFonts w:hint="eastAsia" w:ascii="Times New Roman" w:hAnsi="Times New Roman" w:eastAsia="方正仿宋简体" w:cs="Nimbus Roman"/>
                <w:color w:val="auto"/>
                <w:kern w:val="0"/>
                <w:szCs w:val="21"/>
                <w:highlight w:val="none"/>
              </w:rPr>
              <w:fldChar w:fldCharType="separate"/>
            </w:r>
            <w:r>
              <w:rPr>
                <w:rStyle w:val="10"/>
                <w:rFonts w:hint="eastAsia" w:ascii="Times New Roman" w:hAnsi="Times New Roman" w:eastAsia="方正仿宋简体" w:cs="Nimbus Roman"/>
                <w:kern w:val="0"/>
                <w:szCs w:val="21"/>
                <w:highlight w:val="none"/>
              </w:rPr>
              <w:t>https://www.cqvtu.edu.cn/index.php?c=show&amp;id=2991</w:t>
            </w:r>
            <w:r>
              <w:rPr>
                <w:rStyle w:val="10"/>
                <w:rFonts w:hint="eastAsia" w:ascii="Times New Roman" w:hAnsi="Times New Roman" w:eastAsia="方正仿宋简体" w:cs="Nimbus Roman"/>
                <w:kern w:val="0"/>
                <w:szCs w:val="21"/>
                <w:highlight w:val="none"/>
              </w:rPr>
              <w:br w:type="textWrapping"/>
            </w:r>
            <w:r>
              <w:rPr>
                <w:rFonts w:hint="eastAsia" w:ascii="Times New Roman" w:hAnsi="Times New Roman" w:eastAsia="方正仿宋简体" w:cs="Nimbus Roman"/>
                <w:color w:val="auto"/>
                <w:kern w:val="0"/>
                <w:szCs w:val="21"/>
                <w:highlight w:val="none"/>
              </w:rPr>
              <w:fldChar w:fldCharType="end"/>
            </w:r>
            <w:r>
              <w:rPr>
                <w:rFonts w:hint="eastAsia" w:ascii="Times New Roman" w:hAnsi="Times New Roman" w:eastAsia="方正仿宋简体" w:cs="Nimbus Roman"/>
                <w:color w:val="auto"/>
                <w:kern w:val="0"/>
                <w:szCs w:val="21"/>
                <w:highlight w:val="none"/>
              </w:rPr>
              <w:t>https://www.cqvtu.edu.cn/index.php?c=show&amp;id=2990</w:t>
            </w:r>
          </w:p>
        </w:tc>
        <w:tc>
          <w:tcPr>
            <w:tcW w:w="1272" w:type="dxa"/>
            <w:shd w:val="clear" w:color="auto" w:fill="auto"/>
          </w:tcPr>
          <w:p w14:paraId="01C1E5CE">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0699B082">
            <w:pPr>
              <w:spacing w:line="300" w:lineRule="exact"/>
              <w:rPr>
                <w:rFonts w:ascii="Times New Roman" w:hAnsi="Times New Roman" w:eastAsia="方正仿宋简体" w:cs="Nimbus Roman"/>
                <w:color w:val="auto"/>
                <w:kern w:val="0"/>
                <w:szCs w:val="21"/>
                <w:highlight w:val="none"/>
              </w:rPr>
            </w:pPr>
          </w:p>
        </w:tc>
      </w:tr>
      <w:tr w14:paraId="54A1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33673B20">
            <w:pPr>
              <w:spacing w:line="300" w:lineRule="exact"/>
              <w:jc w:val="center"/>
              <w:rPr>
                <w:rFonts w:ascii="Times New Roman" w:hAnsi="Times New Roman" w:eastAsia="方正仿宋简体" w:cs="Nimbus Roman"/>
                <w:color w:val="auto"/>
                <w:kern w:val="0"/>
                <w:szCs w:val="21"/>
                <w:highlight w:val="none"/>
              </w:rPr>
            </w:pPr>
          </w:p>
        </w:tc>
        <w:tc>
          <w:tcPr>
            <w:tcW w:w="568" w:type="dxa"/>
            <w:shd w:val="clear" w:color="auto" w:fill="auto"/>
            <w:vAlign w:val="center"/>
          </w:tcPr>
          <w:p w14:paraId="1A54058E">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10</w:t>
            </w:r>
          </w:p>
        </w:tc>
        <w:tc>
          <w:tcPr>
            <w:tcW w:w="851" w:type="dxa"/>
            <w:shd w:val="clear" w:color="auto" w:fill="auto"/>
            <w:vAlign w:val="center"/>
          </w:tcPr>
          <w:p w14:paraId="2465E4A4">
            <w:pPr>
              <w:spacing w:line="300" w:lineRule="exact"/>
              <w:jc w:val="center"/>
              <w:rPr>
                <w:rFonts w:hint="default"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1</w:t>
            </w:r>
          </w:p>
        </w:tc>
        <w:tc>
          <w:tcPr>
            <w:tcW w:w="4587" w:type="dxa"/>
            <w:shd w:val="clear" w:color="auto" w:fill="auto"/>
          </w:tcPr>
          <w:p w14:paraId="74012910">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rPr>
              <w:t>https://www.cqvtu.edu.cn/index.php?c=show&amp;id=2992</w:t>
            </w:r>
          </w:p>
        </w:tc>
        <w:tc>
          <w:tcPr>
            <w:tcW w:w="1272" w:type="dxa"/>
            <w:shd w:val="clear" w:color="auto" w:fill="auto"/>
          </w:tcPr>
          <w:p w14:paraId="6B914192">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3E8D7A7F">
            <w:pPr>
              <w:spacing w:line="300" w:lineRule="exact"/>
              <w:rPr>
                <w:rFonts w:ascii="Times New Roman" w:hAnsi="Times New Roman" w:eastAsia="方正仿宋简体" w:cs="Nimbus Roman"/>
                <w:color w:val="auto"/>
                <w:kern w:val="0"/>
                <w:szCs w:val="21"/>
                <w:highlight w:val="none"/>
              </w:rPr>
            </w:pPr>
          </w:p>
        </w:tc>
      </w:tr>
      <w:tr w14:paraId="1604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vMerge w:val="continue"/>
            <w:vAlign w:val="center"/>
          </w:tcPr>
          <w:p w14:paraId="45A4A2E4">
            <w:pPr>
              <w:spacing w:line="300" w:lineRule="exact"/>
              <w:jc w:val="center"/>
              <w:rPr>
                <w:rFonts w:ascii="Times New Roman" w:hAnsi="Times New Roman" w:eastAsia="方正仿宋简体" w:cs="Nimbus Roman"/>
                <w:color w:val="auto"/>
                <w:kern w:val="0"/>
                <w:szCs w:val="21"/>
                <w:highlight w:val="none"/>
              </w:rPr>
            </w:pPr>
          </w:p>
        </w:tc>
        <w:tc>
          <w:tcPr>
            <w:tcW w:w="568" w:type="dxa"/>
            <w:shd w:val="clear" w:color="auto" w:fill="auto"/>
            <w:vAlign w:val="center"/>
          </w:tcPr>
          <w:p w14:paraId="5809E290">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11</w:t>
            </w:r>
          </w:p>
        </w:tc>
        <w:tc>
          <w:tcPr>
            <w:tcW w:w="851" w:type="dxa"/>
            <w:shd w:val="clear" w:color="auto" w:fill="auto"/>
            <w:vAlign w:val="center"/>
          </w:tcPr>
          <w:p w14:paraId="0E459112">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无</w:t>
            </w:r>
          </w:p>
        </w:tc>
        <w:tc>
          <w:tcPr>
            <w:tcW w:w="4587" w:type="dxa"/>
            <w:shd w:val="clear" w:color="auto" w:fill="auto"/>
          </w:tcPr>
          <w:p w14:paraId="1DDB2274">
            <w:pPr>
              <w:spacing w:line="300" w:lineRule="exact"/>
              <w:jc w:val="left"/>
              <w:rPr>
                <w:rFonts w:ascii="Times New Roman" w:hAnsi="Times New Roman" w:eastAsia="方正仿宋简体" w:cs="Nimbus Roman"/>
                <w:color w:val="auto"/>
                <w:kern w:val="0"/>
                <w:szCs w:val="21"/>
                <w:highlight w:val="none"/>
              </w:rPr>
            </w:pPr>
          </w:p>
        </w:tc>
        <w:tc>
          <w:tcPr>
            <w:tcW w:w="1272" w:type="dxa"/>
            <w:shd w:val="clear" w:color="auto" w:fill="auto"/>
          </w:tcPr>
          <w:p w14:paraId="7AC5777B">
            <w:pPr>
              <w:spacing w:line="300" w:lineRule="exact"/>
              <w:jc w:val="left"/>
              <w:rPr>
                <w:rFonts w:ascii="Times New Roman" w:hAnsi="Times New Roman" w:eastAsia="方正仿宋简体" w:cs="Nimbus Roman"/>
                <w:color w:val="auto"/>
                <w:kern w:val="0"/>
                <w:szCs w:val="21"/>
                <w:highlight w:val="none"/>
              </w:rPr>
            </w:pPr>
          </w:p>
        </w:tc>
        <w:tc>
          <w:tcPr>
            <w:tcW w:w="2646" w:type="dxa"/>
          </w:tcPr>
          <w:p w14:paraId="0485A47F">
            <w:pPr>
              <w:spacing w:line="300" w:lineRule="exact"/>
              <w:rPr>
                <w:rFonts w:ascii="Times New Roman" w:hAnsi="Times New Roman" w:eastAsia="方正仿宋简体" w:cs="Nimbus Roman"/>
                <w:color w:val="auto"/>
                <w:kern w:val="0"/>
                <w:szCs w:val="21"/>
                <w:highlight w:val="none"/>
              </w:rPr>
            </w:pPr>
          </w:p>
        </w:tc>
      </w:tr>
      <w:tr w14:paraId="0B51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3CC59ED9">
            <w:pPr>
              <w:spacing w:line="300" w:lineRule="exact"/>
              <w:jc w:val="center"/>
              <w:rPr>
                <w:rFonts w:ascii="Times New Roman" w:hAnsi="Times New Roman" w:eastAsia="方正仿宋简体" w:cs="Nimbus Roman"/>
                <w:color w:val="auto"/>
                <w:kern w:val="0"/>
                <w:szCs w:val="21"/>
                <w:highlight w:val="none"/>
              </w:rPr>
            </w:pPr>
          </w:p>
        </w:tc>
        <w:tc>
          <w:tcPr>
            <w:tcW w:w="568" w:type="dxa"/>
            <w:shd w:val="clear" w:color="auto" w:fill="auto"/>
            <w:vAlign w:val="center"/>
          </w:tcPr>
          <w:p w14:paraId="046BC054">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12</w:t>
            </w:r>
          </w:p>
        </w:tc>
        <w:tc>
          <w:tcPr>
            <w:tcW w:w="851" w:type="dxa"/>
            <w:shd w:val="clear" w:color="auto" w:fill="auto"/>
            <w:vAlign w:val="center"/>
          </w:tcPr>
          <w:p w14:paraId="34BE13A8">
            <w:pPr>
              <w:spacing w:line="300" w:lineRule="exact"/>
              <w:jc w:val="center"/>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无</w:t>
            </w:r>
          </w:p>
        </w:tc>
        <w:tc>
          <w:tcPr>
            <w:tcW w:w="4587" w:type="dxa"/>
            <w:shd w:val="clear" w:color="auto" w:fill="auto"/>
          </w:tcPr>
          <w:p w14:paraId="7B04F642">
            <w:pPr>
              <w:spacing w:line="300" w:lineRule="exact"/>
              <w:jc w:val="left"/>
              <w:rPr>
                <w:rFonts w:ascii="Times New Roman" w:hAnsi="Times New Roman" w:eastAsia="方正仿宋简体" w:cs="Nimbus Roman"/>
                <w:color w:val="auto"/>
                <w:kern w:val="0"/>
                <w:szCs w:val="21"/>
                <w:highlight w:val="none"/>
              </w:rPr>
            </w:pPr>
          </w:p>
        </w:tc>
        <w:tc>
          <w:tcPr>
            <w:tcW w:w="1272" w:type="dxa"/>
            <w:shd w:val="clear" w:color="auto" w:fill="auto"/>
          </w:tcPr>
          <w:p w14:paraId="08684734">
            <w:pPr>
              <w:spacing w:line="300" w:lineRule="exact"/>
              <w:jc w:val="left"/>
              <w:rPr>
                <w:rFonts w:ascii="Times New Roman" w:hAnsi="Times New Roman" w:eastAsia="方正仿宋简体" w:cs="Nimbus Roman"/>
                <w:color w:val="auto"/>
                <w:kern w:val="0"/>
                <w:szCs w:val="21"/>
                <w:highlight w:val="none"/>
              </w:rPr>
            </w:pPr>
          </w:p>
        </w:tc>
        <w:tc>
          <w:tcPr>
            <w:tcW w:w="2646" w:type="dxa"/>
          </w:tcPr>
          <w:p w14:paraId="238047DF">
            <w:pPr>
              <w:spacing w:line="300" w:lineRule="exact"/>
              <w:rPr>
                <w:rFonts w:ascii="Times New Roman" w:hAnsi="Times New Roman" w:eastAsia="方正仿宋简体" w:cs="Nimbus Roman"/>
                <w:color w:val="auto"/>
                <w:kern w:val="0"/>
                <w:szCs w:val="21"/>
                <w:highlight w:val="none"/>
              </w:rPr>
            </w:pPr>
          </w:p>
        </w:tc>
      </w:tr>
      <w:tr w14:paraId="7C0C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615A47DD">
            <w:pPr>
              <w:spacing w:line="300" w:lineRule="exact"/>
              <w:jc w:val="center"/>
              <w:rPr>
                <w:rFonts w:ascii="Times New Roman" w:hAnsi="Times New Roman" w:eastAsia="方正仿宋简体" w:cs="Nimbus Roman"/>
                <w:color w:val="auto"/>
                <w:kern w:val="0"/>
                <w:szCs w:val="21"/>
                <w:highlight w:val="none"/>
              </w:rPr>
            </w:pPr>
          </w:p>
        </w:tc>
        <w:tc>
          <w:tcPr>
            <w:tcW w:w="568" w:type="dxa"/>
            <w:shd w:val="clear" w:color="auto" w:fill="auto"/>
            <w:vAlign w:val="center"/>
          </w:tcPr>
          <w:p w14:paraId="5F83D661">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13</w:t>
            </w:r>
          </w:p>
        </w:tc>
        <w:tc>
          <w:tcPr>
            <w:tcW w:w="851" w:type="dxa"/>
            <w:shd w:val="clear" w:color="auto" w:fill="auto"/>
            <w:vAlign w:val="center"/>
          </w:tcPr>
          <w:p w14:paraId="5FC4330F">
            <w:pPr>
              <w:spacing w:line="300" w:lineRule="exact"/>
              <w:jc w:val="center"/>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无</w:t>
            </w:r>
          </w:p>
        </w:tc>
        <w:tc>
          <w:tcPr>
            <w:tcW w:w="4587" w:type="dxa"/>
            <w:shd w:val="clear" w:color="auto" w:fill="auto"/>
          </w:tcPr>
          <w:p w14:paraId="04E7AEE7">
            <w:pPr>
              <w:spacing w:line="300" w:lineRule="exact"/>
              <w:jc w:val="left"/>
              <w:rPr>
                <w:rFonts w:ascii="Times New Roman" w:hAnsi="Times New Roman" w:eastAsia="方正仿宋简体" w:cs="Nimbus Roman"/>
                <w:color w:val="auto"/>
                <w:kern w:val="0"/>
                <w:szCs w:val="21"/>
                <w:highlight w:val="none"/>
              </w:rPr>
            </w:pPr>
          </w:p>
        </w:tc>
        <w:tc>
          <w:tcPr>
            <w:tcW w:w="1272" w:type="dxa"/>
            <w:shd w:val="clear" w:color="auto" w:fill="auto"/>
          </w:tcPr>
          <w:p w14:paraId="472D8F56">
            <w:pPr>
              <w:spacing w:line="300" w:lineRule="exact"/>
              <w:jc w:val="left"/>
              <w:rPr>
                <w:rFonts w:ascii="Times New Roman" w:hAnsi="Times New Roman" w:eastAsia="方正仿宋简体" w:cs="Nimbus Roman"/>
                <w:color w:val="auto"/>
                <w:kern w:val="0"/>
                <w:szCs w:val="21"/>
                <w:highlight w:val="none"/>
              </w:rPr>
            </w:pPr>
          </w:p>
        </w:tc>
        <w:tc>
          <w:tcPr>
            <w:tcW w:w="2646" w:type="dxa"/>
          </w:tcPr>
          <w:p w14:paraId="39E0B1A8">
            <w:pPr>
              <w:spacing w:line="300" w:lineRule="exact"/>
              <w:rPr>
                <w:rFonts w:ascii="Times New Roman" w:hAnsi="Times New Roman" w:eastAsia="方正仿宋简体" w:cs="Nimbus Roman"/>
                <w:color w:val="auto"/>
                <w:kern w:val="0"/>
                <w:szCs w:val="21"/>
                <w:highlight w:val="none"/>
              </w:rPr>
            </w:pPr>
          </w:p>
        </w:tc>
      </w:tr>
      <w:tr w14:paraId="4244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7DAFFE10">
            <w:pPr>
              <w:spacing w:line="300" w:lineRule="exact"/>
              <w:jc w:val="center"/>
              <w:rPr>
                <w:rFonts w:ascii="Times New Roman" w:hAnsi="Times New Roman" w:eastAsia="方正仿宋简体" w:cs="Nimbus Roman"/>
                <w:color w:val="auto"/>
                <w:kern w:val="0"/>
                <w:szCs w:val="21"/>
                <w:highlight w:val="none"/>
              </w:rPr>
            </w:pPr>
          </w:p>
        </w:tc>
        <w:tc>
          <w:tcPr>
            <w:tcW w:w="568" w:type="dxa"/>
            <w:shd w:val="clear" w:color="auto" w:fill="auto"/>
            <w:vAlign w:val="center"/>
          </w:tcPr>
          <w:p w14:paraId="63B2A86B">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14</w:t>
            </w:r>
          </w:p>
        </w:tc>
        <w:tc>
          <w:tcPr>
            <w:tcW w:w="851" w:type="dxa"/>
            <w:shd w:val="clear" w:color="auto" w:fill="auto"/>
            <w:vAlign w:val="center"/>
          </w:tcPr>
          <w:p w14:paraId="57F3ED68">
            <w:pPr>
              <w:spacing w:line="300" w:lineRule="exact"/>
              <w:jc w:val="center"/>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无</w:t>
            </w:r>
          </w:p>
        </w:tc>
        <w:tc>
          <w:tcPr>
            <w:tcW w:w="4587" w:type="dxa"/>
            <w:shd w:val="clear" w:color="auto" w:fill="auto"/>
          </w:tcPr>
          <w:p w14:paraId="43E79522">
            <w:pPr>
              <w:spacing w:line="300" w:lineRule="exact"/>
              <w:jc w:val="left"/>
              <w:rPr>
                <w:rFonts w:ascii="Times New Roman" w:hAnsi="Times New Roman" w:eastAsia="方正仿宋简体" w:cs="Nimbus Roman"/>
                <w:color w:val="auto"/>
                <w:kern w:val="0"/>
                <w:szCs w:val="21"/>
                <w:highlight w:val="none"/>
              </w:rPr>
            </w:pPr>
          </w:p>
        </w:tc>
        <w:tc>
          <w:tcPr>
            <w:tcW w:w="1272" w:type="dxa"/>
            <w:shd w:val="clear" w:color="auto" w:fill="auto"/>
          </w:tcPr>
          <w:p w14:paraId="265117D7">
            <w:pPr>
              <w:spacing w:line="300" w:lineRule="exact"/>
              <w:jc w:val="left"/>
              <w:rPr>
                <w:rFonts w:ascii="Times New Roman" w:hAnsi="Times New Roman" w:eastAsia="方正仿宋简体" w:cs="Nimbus Roman"/>
                <w:color w:val="auto"/>
                <w:kern w:val="0"/>
                <w:szCs w:val="21"/>
                <w:highlight w:val="none"/>
              </w:rPr>
            </w:pPr>
          </w:p>
        </w:tc>
        <w:tc>
          <w:tcPr>
            <w:tcW w:w="2646" w:type="dxa"/>
          </w:tcPr>
          <w:p w14:paraId="100C4875">
            <w:pPr>
              <w:spacing w:line="300" w:lineRule="exact"/>
              <w:rPr>
                <w:rFonts w:ascii="Times New Roman" w:hAnsi="Times New Roman" w:eastAsia="方正仿宋简体" w:cs="Nimbus Roman"/>
                <w:color w:val="auto"/>
                <w:kern w:val="0"/>
                <w:szCs w:val="21"/>
                <w:highlight w:val="none"/>
              </w:rPr>
            </w:pPr>
          </w:p>
        </w:tc>
      </w:tr>
      <w:tr w14:paraId="73A3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vAlign w:val="center"/>
          </w:tcPr>
          <w:p w14:paraId="569F5021">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第3</w:t>
            </w:r>
          </w:p>
          <w:p w14:paraId="38D1D995">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大类</w:t>
            </w:r>
          </w:p>
        </w:tc>
        <w:tc>
          <w:tcPr>
            <w:tcW w:w="568" w:type="dxa"/>
            <w:vAlign w:val="center"/>
          </w:tcPr>
          <w:p w14:paraId="6594E991">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15</w:t>
            </w:r>
          </w:p>
        </w:tc>
        <w:tc>
          <w:tcPr>
            <w:tcW w:w="851" w:type="dxa"/>
            <w:vAlign w:val="center"/>
          </w:tcPr>
          <w:p w14:paraId="1CD1419C">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1</w:t>
            </w:r>
          </w:p>
        </w:tc>
        <w:tc>
          <w:tcPr>
            <w:tcW w:w="4587" w:type="dxa"/>
          </w:tcPr>
          <w:p w14:paraId="22CEC0A9">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rPr>
              <w:t>https://www.cqvtu.edu.cn/index.php?c=show&amp;id=3043</w:t>
            </w:r>
          </w:p>
        </w:tc>
        <w:tc>
          <w:tcPr>
            <w:tcW w:w="1272" w:type="dxa"/>
          </w:tcPr>
          <w:p w14:paraId="70C1D5B4">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57305113">
            <w:pPr>
              <w:spacing w:line="300" w:lineRule="exact"/>
              <w:rPr>
                <w:rFonts w:ascii="Times New Roman" w:hAnsi="Times New Roman" w:eastAsia="方正仿宋简体" w:cs="Nimbus Roman"/>
                <w:color w:val="auto"/>
                <w:kern w:val="0"/>
                <w:szCs w:val="21"/>
                <w:highlight w:val="none"/>
              </w:rPr>
            </w:pPr>
          </w:p>
        </w:tc>
      </w:tr>
      <w:tr w14:paraId="780B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58275E1A">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7951F6F7">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16</w:t>
            </w:r>
          </w:p>
        </w:tc>
        <w:tc>
          <w:tcPr>
            <w:tcW w:w="851" w:type="dxa"/>
            <w:vAlign w:val="center"/>
          </w:tcPr>
          <w:p w14:paraId="587C54AB">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1</w:t>
            </w:r>
          </w:p>
        </w:tc>
        <w:tc>
          <w:tcPr>
            <w:tcW w:w="4587" w:type="dxa"/>
          </w:tcPr>
          <w:p w14:paraId="34C9168A">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rPr>
              <w:t>https://www.cqvtu.edu.cn/index.php?c=category&amp;id=168</w:t>
            </w:r>
          </w:p>
        </w:tc>
        <w:tc>
          <w:tcPr>
            <w:tcW w:w="1272" w:type="dxa"/>
          </w:tcPr>
          <w:p w14:paraId="21726D9F">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3DE43D29">
            <w:pPr>
              <w:spacing w:line="300" w:lineRule="exact"/>
              <w:rPr>
                <w:rFonts w:ascii="Times New Roman" w:hAnsi="Times New Roman" w:eastAsia="方正仿宋简体" w:cs="Nimbus Roman"/>
                <w:color w:val="auto"/>
                <w:kern w:val="0"/>
                <w:szCs w:val="21"/>
                <w:highlight w:val="none"/>
              </w:rPr>
            </w:pPr>
          </w:p>
        </w:tc>
      </w:tr>
      <w:tr w14:paraId="7264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5E6D8F90">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2C297323">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17</w:t>
            </w:r>
          </w:p>
        </w:tc>
        <w:tc>
          <w:tcPr>
            <w:tcW w:w="851" w:type="dxa"/>
            <w:vAlign w:val="center"/>
          </w:tcPr>
          <w:p w14:paraId="4D32C7CD">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无</w:t>
            </w:r>
          </w:p>
        </w:tc>
        <w:tc>
          <w:tcPr>
            <w:tcW w:w="4587" w:type="dxa"/>
          </w:tcPr>
          <w:p w14:paraId="3027E541">
            <w:pPr>
              <w:spacing w:line="300" w:lineRule="exact"/>
              <w:jc w:val="left"/>
              <w:rPr>
                <w:rFonts w:ascii="Times New Roman" w:hAnsi="Times New Roman" w:eastAsia="方正仿宋简体" w:cs="Nimbus Roman"/>
                <w:color w:val="auto"/>
                <w:kern w:val="0"/>
                <w:szCs w:val="21"/>
                <w:highlight w:val="none"/>
              </w:rPr>
            </w:pPr>
          </w:p>
        </w:tc>
        <w:tc>
          <w:tcPr>
            <w:tcW w:w="1272" w:type="dxa"/>
          </w:tcPr>
          <w:p w14:paraId="0592CA08">
            <w:pPr>
              <w:spacing w:line="300" w:lineRule="exact"/>
              <w:jc w:val="left"/>
              <w:rPr>
                <w:rFonts w:ascii="Times New Roman" w:hAnsi="Times New Roman" w:eastAsia="方正仿宋简体" w:cs="Nimbus Roman"/>
                <w:color w:val="auto"/>
                <w:kern w:val="0"/>
                <w:szCs w:val="21"/>
                <w:highlight w:val="none"/>
              </w:rPr>
            </w:pPr>
          </w:p>
        </w:tc>
        <w:tc>
          <w:tcPr>
            <w:tcW w:w="2646" w:type="dxa"/>
          </w:tcPr>
          <w:p w14:paraId="6B5D3918">
            <w:pPr>
              <w:spacing w:line="300" w:lineRule="exact"/>
              <w:rPr>
                <w:rFonts w:ascii="Times New Roman" w:hAnsi="Times New Roman" w:eastAsia="方正仿宋简体" w:cs="Nimbus Roman"/>
                <w:color w:val="auto"/>
                <w:kern w:val="0"/>
                <w:szCs w:val="21"/>
                <w:highlight w:val="none"/>
              </w:rPr>
            </w:pPr>
          </w:p>
        </w:tc>
      </w:tr>
      <w:tr w14:paraId="0BFB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0B845A47">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6F880BF7">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18</w:t>
            </w:r>
          </w:p>
        </w:tc>
        <w:tc>
          <w:tcPr>
            <w:tcW w:w="851" w:type="dxa"/>
            <w:vAlign w:val="center"/>
          </w:tcPr>
          <w:p w14:paraId="513FE915">
            <w:pPr>
              <w:spacing w:line="300" w:lineRule="exact"/>
              <w:jc w:val="center"/>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无</w:t>
            </w:r>
          </w:p>
        </w:tc>
        <w:tc>
          <w:tcPr>
            <w:tcW w:w="4587" w:type="dxa"/>
          </w:tcPr>
          <w:p w14:paraId="1BDDA944">
            <w:pPr>
              <w:spacing w:line="300" w:lineRule="exact"/>
              <w:jc w:val="left"/>
              <w:rPr>
                <w:rFonts w:ascii="Times New Roman" w:hAnsi="Times New Roman" w:eastAsia="方正仿宋简体" w:cs="Nimbus Roman"/>
                <w:color w:val="auto"/>
                <w:kern w:val="0"/>
                <w:szCs w:val="21"/>
                <w:highlight w:val="none"/>
              </w:rPr>
            </w:pPr>
          </w:p>
        </w:tc>
        <w:tc>
          <w:tcPr>
            <w:tcW w:w="1272" w:type="dxa"/>
          </w:tcPr>
          <w:p w14:paraId="21B358FE">
            <w:pPr>
              <w:spacing w:line="300" w:lineRule="exact"/>
              <w:jc w:val="left"/>
              <w:rPr>
                <w:rFonts w:ascii="Times New Roman" w:hAnsi="Times New Roman" w:eastAsia="方正仿宋简体" w:cs="Nimbus Roman"/>
                <w:color w:val="auto"/>
                <w:kern w:val="0"/>
                <w:szCs w:val="21"/>
                <w:highlight w:val="none"/>
              </w:rPr>
            </w:pPr>
          </w:p>
        </w:tc>
        <w:tc>
          <w:tcPr>
            <w:tcW w:w="2646" w:type="dxa"/>
          </w:tcPr>
          <w:p w14:paraId="7869C018">
            <w:pPr>
              <w:spacing w:line="300" w:lineRule="exact"/>
              <w:rPr>
                <w:rFonts w:ascii="Times New Roman" w:hAnsi="Times New Roman" w:eastAsia="方正仿宋简体" w:cs="Nimbus Roman"/>
                <w:color w:val="auto"/>
                <w:kern w:val="0"/>
                <w:szCs w:val="21"/>
                <w:highlight w:val="none"/>
              </w:rPr>
            </w:pPr>
          </w:p>
        </w:tc>
      </w:tr>
      <w:tr w14:paraId="69BF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40A9B448">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4976121C">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19</w:t>
            </w:r>
          </w:p>
        </w:tc>
        <w:tc>
          <w:tcPr>
            <w:tcW w:w="851" w:type="dxa"/>
            <w:vAlign w:val="center"/>
          </w:tcPr>
          <w:p w14:paraId="51A1A1D9">
            <w:pPr>
              <w:spacing w:line="300" w:lineRule="exact"/>
              <w:jc w:val="center"/>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无</w:t>
            </w:r>
          </w:p>
        </w:tc>
        <w:tc>
          <w:tcPr>
            <w:tcW w:w="4587" w:type="dxa"/>
          </w:tcPr>
          <w:p w14:paraId="40CAEE54">
            <w:pPr>
              <w:spacing w:line="300" w:lineRule="exact"/>
              <w:jc w:val="left"/>
              <w:rPr>
                <w:rFonts w:ascii="Times New Roman" w:hAnsi="Times New Roman" w:eastAsia="方正仿宋简体" w:cs="Nimbus Roman"/>
                <w:color w:val="auto"/>
                <w:kern w:val="0"/>
                <w:szCs w:val="21"/>
                <w:highlight w:val="none"/>
              </w:rPr>
            </w:pPr>
          </w:p>
        </w:tc>
        <w:tc>
          <w:tcPr>
            <w:tcW w:w="1272" w:type="dxa"/>
          </w:tcPr>
          <w:p w14:paraId="4425E6F4">
            <w:pPr>
              <w:spacing w:line="300" w:lineRule="exact"/>
              <w:jc w:val="left"/>
              <w:rPr>
                <w:rFonts w:ascii="Times New Roman" w:hAnsi="Times New Roman" w:eastAsia="方正仿宋简体" w:cs="Nimbus Roman"/>
                <w:color w:val="auto"/>
                <w:kern w:val="0"/>
                <w:szCs w:val="21"/>
                <w:highlight w:val="none"/>
              </w:rPr>
            </w:pPr>
          </w:p>
        </w:tc>
        <w:tc>
          <w:tcPr>
            <w:tcW w:w="2646" w:type="dxa"/>
          </w:tcPr>
          <w:p w14:paraId="7D1A01B1">
            <w:pPr>
              <w:spacing w:line="300" w:lineRule="exact"/>
              <w:rPr>
                <w:rFonts w:ascii="Times New Roman" w:hAnsi="Times New Roman" w:eastAsia="方正仿宋简体" w:cs="Nimbus Roman"/>
                <w:color w:val="auto"/>
                <w:kern w:val="0"/>
                <w:szCs w:val="21"/>
                <w:highlight w:val="none"/>
              </w:rPr>
            </w:pPr>
          </w:p>
        </w:tc>
      </w:tr>
      <w:tr w14:paraId="7106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02455514">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38DD96D0">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20</w:t>
            </w:r>
          </w:p>
        </w:tc>
        <w:tc>
          <w:tcPr>
            <w:tcW w:w="851" w:type="dxa"/>
            <w:vAlign w:val="center"/>
          </w:tcPr>
          <w:p w14:paraId="27EF8C66">
            <w:pPr>
              <w:spacing w:line="300" w:lineRule="exact"/>
              <w:jc w:val="center"/>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无</w:t>
            </w:r>
          </w:p>
        </w:tc>
        <w:tc>
          <w:tcPr>
            <w:tcW w:w="4587" w:type="dxa"/>
          </w:tcPr>
          <w:p w14:paraId="2BE9DF93">
            <w:pPr>
              <w:spacing w:line="300" w:lineRule="exact"/>
              <w:jc w:val="left"/>
              <w:rPr>
                <w:rFonts w:ascii="Times New Roman" w:hAnsi="Times New Roman" w:eastAsia="方正仿宋简体" w:cs="Nimbus Roman"/>
                <w:color w:val="auto"/>
                <w:kern w:val="0"/>
                <w:szCs w:val="21"/>
                <w:highlight w:val="none"/>
              </w:rPr>
            </w:pPr>
          </w:p>
        </w:tc>
        <w:tc>
          <w:tcPr>
            <w:tcW w:w="1272" w:type="dxa"/>
          </w:tcPr>
          <w:p w14:paraId="4632DEEC">
            <w:pPr>
              <w:spacing w:line="300" w:lineRule="exact"/>
              <w:jc w:val="left"/>
              <w:rPr>
                <w:rFonts w:ascii="Times New Roman" w:hAnsi="Times New Roman" w:eastAsia="方正仿宋简体" w:cs="Nimbus Roman"/>
                <w:color w:val="auto"/>
                <w:kern w:val="0"/>
                <w:szCs w:val="21"/>
                <w:highlight w:val="none"/>
              </w:rPr>
            </w:pPr>
          </w:p>
        </w:tc>
        <w:tc>
          <w:tcPr>
            <w:tcW w:w="2646" w:type="dxa"/>
          </w:tcPr>
          <w:p w14:paraId="289ED961">
            <w:pPr>
              <w:spacing w:line="300" w:lineRule="exact"/>
              <w:rPr>
                <w:rFonts w:ascii="Times New Roman" w:hAnsi="Times New Roman" w:eastAsia="方正仿宋简体" w:cs="Nimbus Roman"/>
                <w:color w:val="auto"/>
                <w:kern w:val="0"/>
                <w:szCs w:val="21"/>
                <w:highlight w:val="none"/>
              </w:rPr>
            </w:pPr>
          </w:p>
        </w:tc>
      </w:tr>
      <w:tr w14:paraId="4E17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146BE26B">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09D9DC32">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21</w:t>
            </w:r>
          </w:p>
        </w:tc>
        <w:tc>
          <w:tcPr>
            <w:tcW w:w="851" w:type="dxa"/>
            <w:vAlign w:val="center"/>
          </w:tcPr>
          <w:p w14:paraId="05E11BEC">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1</w:t>
            </w:r>
          </w:p>
        </w:tc>
        <w:tc>
          <w:tcPr>
            <w:tcW w:w="4587" w:type="dxa"/>
          </w:tcPr>
          <w:p w14:paraId="27F8D13A">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rPr>
              <w:t>https://www.cqvtu.edu.cn/index.php?c=show&amp;id=3044</w:t>
            </w:r>
          </w:p>
        </w:tc>
        <w:tc>
          <w:tcPr>
            <w:tcW w:w="1272" w:type="dxa"/>
          </w:tcPr>
          <w:p w14:paraId="0F7F6328">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250BBB24">
            <w:pPr>
              <w:spacing w:line="300" w:lineRule="exact"/>
              <w:rPr>
                <w:rFonts w:ascii="Times New Roman" w:hAnsi="Times New Roman" w:eastAsia="方正仿宋简体" w:cs="Nimbus Roman"/>
                <w:color w:val="auto"/>
                <w:kern w:val="0"/>
                <w:szCs w:val="21"/>
                <w:highlight w:val="none"/>
              </w:rPr>
            </w:pPr>
          </w:p>
        </w:tc>
      </w:tr>
      <w:tr w14:paraId="0D86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vAlign w:val="center"/>
          </w:tcPr>
          <w:p w14:paraId="68D0D2FC">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第4</w:t>
            </w:r>
          </w:p>
          <w:p w14:paraId="2E3AE9B6">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大类</w:t>
            </w:r>
          </w:p>
        </w:tc>
        <w:tc>
          <w:tcPr>
            <w:tcW w:w="568" w:type="dxa"/>
            <w:vAlign w:val="center"/>
          </w:tcPr>
          <w:p w14:paraId="2524AEA1">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22</w:t>
            </w:r>
          </w:p>
        </w:tc>
        <w:tc>
          <w:tcPr>
            <w:tcW w:w="851" w:type="dxa"/>
            <w:shd w:val="clear" w:color="auto" w:fill="auto"/>
            <w:vAlign w:val="center"/>
          </w:tcPr>
          <w:p w14:paraId="0B4C2338">
            <w:pPr>
              <w:spacing w:line="300" w:lineRule="exact"/>
              <w:jc w:val="center"/>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无</w:t>
            </w:r>
          </w:p>
        </w:tc>
        <w:tc>
          <w:tcPr>
            <w:tcW w:w="4587" w:type="dxa"/>
            <w:shd w:val="clear" w:color="auto" w:fill="auto"/>
          </w:tcPr>
          <w:p w14:paraId="02EFCED3">
            <w:pPr>
              <w:spacing w:line="300" w:lineRule="exact"/>
              <w:jc w:val="left"/>
              <w:rPr>
                <w:rFonts w:ascii="Times New Roman" w:hAnsi="Times New Roman" w:eastAsia="方正仿宋简体" w:cs="Nimbus Roman"/>
                <w:color w:val="auto"/>
                <w:kern w:val="0"/>
                <w:szCs w:val="21"/>
                <w:highlight w:val="none"/>
              </w:rPr>
            </w:pPr>
          </w:p>
        </w:tc>
        <w:tc>
          <w:tcPr>
            <w:tcW w:w="1272" w:type="dxa"/>
            <w:shd w:val="clear" w:color="auto" w:fill="auto"/>
          </w:tcPr>
          <w:p w14:paraId="44DE1FF6">
            <w:pPr>
              <w:spacing w:line="300" w:lineRule="exact"/>
              <w:jc w:val="left"/>
              <w:rPr>
                <w:rFonts w:ascii="Times New Roman" w:hAnsi="Times New Roman" w:eastAsia="方正仿宋简体" w:cs="Nimbus Roman"/>
                <w:color w:val="auto"/>
                <w:kern w:val="0"/>
                <w:szCs w:val="21"/>
                <w:highlight w:val="none"/>
              </w:rPr>
            </w:pPr>
          </w:p>
        </w:tc>
        <w:tc>
          <w:tcPr>
            <w:tcW w:w="2646" w:type="dxa"/>
            <w:shd w:val="clear" w:color="auto" w:fill="auto"/>
          </w:tcPr>
          <w:p w14:paraId="187CF9C3">
            <w:pPr>
              <w:spacing w:line="300" w:lineRule="exact"/>
              <w:rPr>
                <w:rFonts w:ascii="Times New Roman" w:hAnsi="Times New Roman" w:eastAsia="方正仿宋简体" w:cs="Nimbus Roman"/>
                <w:color w:val="auto"/>
                <w:kern w:val="0"/>
                <w:szCs w:val="21"/>
                <w:highlight w:val="none"/>
              </w:rPr>
            </w:pPr>
          </w:p>
        </w:tc>
      </w:tr>
      <w:tr w14:paraId="276D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79051E70">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546DA1DA">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23</w:t>
            </w:r>
          </w:p>
        </w:tc>
        <w:tc>
          <w:tcPr>
            <w:tcW w:w="851" w:type="dxa"/>
            <w:shd w:val="clear" w:color="auto" w:fill="auto"/>
            <w:vAlign w:val="center"/>
          </w:tcPr>
          <w:p w14:paraId="0CE70915">
            <w:pPr>
              <w:spacing w:line="300" w:lineRule="exact"/>
              <w:jc w:val="center"/>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无</w:t>
            </w:r>
          </w:p>
        </w:tc>
        <w:tc>
          <w:tcPr>
            <w:tcW w:w="4587" w:type="dxa"/>
            <w:shd w:val="clear" w:color="auto" w:fill="auto"/>
          </w:tcPr>
          <w:p w14:paraId="165418CA">
            <w:pPr>
              <w:spacing w:line="300" w:lineRule="exact"/>
              <w:jc w:val="left"/>
              <w:rPr>
                <w:rFonts w:ascii="Times New Roman" w:hAnsi="Times New Roman" w:eastAsia="方正仿宋简体" w:cs="Nimbus Roman"/>
                <w:color w:val="auto"/>
                <w:kern w:val="0"/>
                <w:szCs w:val="21"/>
                <w:highlight w:val="none"/>
              </w:rPr>
            </w:pPr>
          </w:p>
        </w:tc>
        <w:tc>
          <w:tcPr>
            <w:tcW w:w="1272" w:type="dxa"/>
            <w:shd w:val="clear" w:color="auto" w:fill="auto"/>
          </w:tcPr>
          <w:p w14:paraId="3347ACAA">
            <w:pPr>
              <w:spacing w:line="300" w:lineRule="exact"/>
              <w:jc w:val="left"/>
              <w:rPr>
                <w:rFonts w:ascii="Times New Roman" w:hAnsi="Times New Roman" w:eastAsia="方正仿宋简体" w:cs="Nimbus Roman"/>
                <w:color w:val="auto"/>
                <w:kern w:val="0"/>
                <w:szCs w:val="21"/>
                <w:highlight w:val="none"/>
              </w:rPr>
            </w:pPr>
          </w:p>
        </w:tc>
        <w:tc>
          <w:tcPr>
            <w:tcW w:w="2646" w:type="dxa"/>
            <w:shd w:val="clear" w:color="auto" w:fill="auto"/>
          </w:tcPr>
          <w:p w14:paraId="5FB7C0D6">
            <w:pPr>
              <w:spacing w:line="300" w:lineRule="exact"/>
              <w:rPr>
                <w:rFonts w:ascii="Times New Roman" w:hAnsi="Times New Roman" w:eastAsia="方正仿宋简体" w:cs="Nimbus Roman"/>
                <w:color w:val="auto"/>
                <w:kern w:val="0"/>
                <w:szCs w:val="21"/>
                <w:highlight w:val="none"/>
              </w:rPr>
            </w:pPr>
          </w:p>
        </w:tc>
      </w:tr>
      <w:tr w14:paraId="2B81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3562048B">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0C5519A6">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24</w:t>
            </w:r>
          </w:p>
        </w:tc>
        <w:tc>
          <w:tcPr>
            <w:tcW w:w="851" w:type="dxa"/>
            <w:shd w:val="clear" w:color="auto" w:fill="auto"/>
            <w:vAlign w:val="center"/>
          </w:tcPr>
          <w:p w14:paraId="37C59DEB">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1</w:t>
            </w:r>
          </w:p>
        </w:tc>
        <w:tc>
          <w:tcPr>
            <w:tcW w:w="4587" w:type="dxa"/>
            <w:shd w:val="clear" w:color="auto" w:fill="auto"/>
          </w:tcPr>
          <w:p w14:paraId="33480515">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rPr>
              <w:t>https://www.cqvtu.edu.cn/index.php?c=show&amp;id=3042</w:t>
            </w:r>
          </w:p>
        </w:tc>
        <w:tc>
          <w:tcPr>
            <w:tcW w:w="1272" w:type="dxa"/>
            <w:shd w:val="clear" w:color="auto" w:fill="auto"/>
          </w:tcPr>
          <w:p w14:paraId="6CF7BFC2">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是</w:t>
            </w:r>
          </w:p>
        </w:tc>
        <w:tc>
          <w:tcPr>
            <w:tcW w:w="2646" w:type="dxa"/>
            <w:shd w:val="clear" w:color="auto" w:fill="auto"/>
          </w:tcPr>
          <w:p w14:paraId="77845A1A">
            <w:pPr>
              <w:spacing w:line="300" w:lineRule="exact"/>
              <w:rPr>
                <w:rFonts w:ascii="Times New Roman" w:hAnsi="Times New Roman" w:eastAsia="方正仿宋简体" w:cs="Nimbus Roman"/>
                <w:color w:val="auto"/>
                <w:kern w:val="0"/>
                <w:szCs w:val="21"/>
                <w:highlight w:val="none"/>
              </w:rPr>
            </w:pPr>
          </w:p>
        </w:tc>
      </w:tr>
      <w:tr w14:paraId="392F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255310AD">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7EB37723">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25</w:t>
            </w:r>
          </w:p>
        </w:tc>
        <w:tc>
          <w:tcPr>
            <w:tcW w:w="851" w:type="dxa"/>
            <w:shd w:val="clear" w:color="auto" w:fill="auto"/>
            <w:vAlign w:val="center"/>
          </w:tcPr>
          <w:p w14:paraId="45EE860E">
            <w:pPr>
              <w:spacing w:line="300" w:lineRule="exact"/>
              <w:jc w:val="center"/>
              <w:rPr>
                <w:rFonts w:ascii="Times New Roman" w:hAnsi="Times New Roman" w:eastAsia="方正仿宋简体" w:cs="Nimbus Roman"/>
                <w:kern w:val="0"/>
                <w:sz w:val="21"/>
                <w:szCs w:val="21"/>
                <w:lang w:val="en-US" w:eastAsia="zh-CN" w:bidi="ar-SA"/>
              </w:rPr>
            </w:pPr>
            <w:r>
              <w:rPr>
                <w:rFonts w:hint="eastAsia" w:ascii="Times New Roman" w:hAnsi="Times New Roman" w:eastAsia="方正仿宋简体" w:cs="Nimbus Roman"/>
                <w:kern w:val="0"/>
                <w:szCs w:val="21"/>
              </w:rPr>
              <w:t>19</w:t>
            </w:r>
          </w:p>
        </w:tc>
        <w:tc>
          <w:tcPr>
            <w:tcW w:w="4587" w:type="dxa"/>
            <w:shd w:val="clear" w:color="auto" w:fill="auto"/>
            <w:vAlign w:val="top"/>
          </w:tcPr>
          <w:p w14:paraId="7CF9065D">
            <w:pPr>
              <w:spacing w:line="300" w:lineRule="exact"/>
              <w:jc w:val="left"/>
              <w:rPr>
                <w:rFonts w:ascii="Times New Roman" w:hAnsi="Times New Roman" w:eastAsia="方正仿宋简体" w:cs="Nimbus Roman"/>
                <w:kern w:val="0"/>
                <w:szCs w:val="21"/>
              </w:rPr>
            </w:pPr>
            <w:r>
              <w:rPr>
                <w:rFonts w:hint="eastAsia" w:ascii="Times New Roman" w:hAnsi="Times New Roman" w:eastAsia="方正仿宋简体" w:cs="Nimbus Roman"/>
                <w:kern w:val="0"/>
                <w:szCs w:val="21"/>
              </w:rPr>
              <w:t>1.</w:t>
            </w:r>
          </w:p>
          <w:p w14:paraId="04E82058">
            <w:pPr>
              <w:spacing w:line="300" w:lineRule="exact"/>
              <w:jc w:val="left"/>
              <w:rPr>
                <w:rFonts w:ascii="Times New Roman" w:hAnsi="Times New Roman" w:eastAsia="方正仿宋简体" w:cs="Nimbus Roman"/>
                <w:kern w:val="0"/>
                <w:szCs w:val="21"/>
              </w:rPr>
            </w:pPr>
            <w:r>
              <w:rPr>
                <w:rFonts w:ascii="Times New Roman" w:hAnsi="Times New Roman" w:eastAsia="方正仿宋简体" w:cs="Nimbus Roman"/>
                <w:kern w:val="0"/>
                <w:szCs w:val="21"/>
              </w:rPr>
              <w:t>https://rsc.cqvtu.edu.cn/index.php?c=show&amp;id=209</w:t>
            </w:r>
          </w:p>
          <w:p w14:paraId="24D34B71">
            <w:pPr>
              <w:spacing w:line="300" w:lineRule="exact"/>
              <w:jc w:val="left"/>
              <w:rPr>
                <w:rFonts w:ascii="Times New Roman" w:hAnsi="Times New Roman" w:eastAsia="方正仿宋简体" w:cs="Nimbus Roman"/>
                <w:kern w:val="0"/>
                <w:szCs w:val="21"/>
              </w:rPr>
            </w:pPr>
            <w:r>
              <w:rPr>
                <w:rFonts w:hint="eastAsia" w:ascii="Times New Roman" w:hAnsi="Times New Roman" w:eastAsia="方正仿宋简体" w:cs="Nimbus Roman"/>
                <w:kern w:val="0"/>
                <w:szCs w:val="21"/>
              </w:rPr>
              <w:t>2.</w:t>
            </w:r>
            <w:r>
              <w:t xml:space="preserve"> </w:t>
            </w:r>
            <w:r>
              <w:rPr>
                <w:rFonts w:ascii="Times New Roman" w:hAnsi="Times New Roman" w:eastAsia="方正仿宋简体" w:cs="Nimbus Roman"/>
                <w:kern w:val="0"/>
                <w:szCs w:val="21"/>
              </w:rPr>
              <w:t>https://rsc.cqvtu.edu.cn/index.php?c=show&amp;id=210</w:t>
            </w:r>
          </w:p>
          <w:p w14:paraId="6F8031C7">
            <w:pPr>
              <w:spacing w:line="300" w:lineRule="exact"/>
              <w:jc w:val="left"/>
              <w:rPr>
                <w:rFonts w:ascii="Times New Roman" w:hAnsi="Times New Roman" w:eastAsia="方正仿宋简体" w:cs="Nimbus Roman"/>
                <w:kern w:val="0"/>
                <w:szCs w:val="21"/>
              </w:rPr>
            </w:pPr>
            <w:r>
              <w:rPr>
                <w:rFonts w:hint="eastAsia" w:ascii="Times New Roman" w:hAnsi="Times New Roman" w:eastAsia="方正仿宋简体" w:cs="Nimbus Roman"/>
                <w:kern w:val="0"/>
                <w:szCs w:val="21"/>
              </w:rPr>
              <w:t>3.</w:t>
            </w:r>
          </w:p>
          <w:p w14:paraId="0AF9BE2F">
            <w:pPr>
              <w:spacing w:line="300" w:lineRule="exact"/>
              <w:jc w:val="left"/>
              <w:rPr>
                <w:rFonts w:ascii="Times New Roman" w:hAnsi="Times New Roman" w:eastAsia="方正仿宋简体" w:cs="Nimbus Roman"/>
                <w:kern w:val="0"/>
                <w:szCs w:val="21"/>
              </w:rPr>
            </w:pPr>
            <w:r>
              <w:rPr>
                <w:rFonts w:ascii="Times New Roman" w:hAnsi="Times New Roman" w:eastAsia="方正仿宋简体" w:cs="Nimbus Roman"/>
                <w:kern w:val="0"/>
                <w:szCs w:val="21"/>
              </w:rPr>
              <w:t>https://rsc.cqvtu.edu.cn/index.php?c=show&amp;id=212</w:t>
            </w:r>
          </w:p>
          <w:p w14:paraId="05044727">
            <w:pPr>
              <w:spacing w:line="300" w:lineRule="exact"/>
              <w:jc w:val="left"/>
              <w:rPr>
                <w:rFonts w:ascii="Times New Roman" w:hAnsi="Times New Roman" w:eastAsia="方正仿宋简体" w:cs="Nimbus Roman"/>
                <w:kern w:val="0"/>
                <w:szCs w:val="21"/>
              </w:rPr>
            </w:pPr>
            <w:r>
              <w:rPr>
                <w:rFonts w:hint="eastAsia" w:ascii="Times New Roman" w:hAnsi="Times New Roman" w:eastAsia="方正仿宋简体" w:cs="Nimbus Roman"/>
                <w:kern w:val="0"/>
                <w:szCs w:val="21"/>
              </w:rPr>
              <w:t>4.</w:t>
            </w:r>
            <w:r>
              <w:t xml:space="preserve"> </w:t>
            </w:r>
            <w:r>
              <w:rPr>
                <w:rFonts w:ascii="Times New Roman" w:hAnsi="Times New Roman" w:eastAsia="方正仿宋简体" w:cs="Nimbus Roman"/>
                <w:kern w:val="0"/>
                <w:szCs w:val="21"/>
              </w:rPr>
              <w:t>https://rsc.cqvtu.edu.cn/index.php?c=show&amp;id=213</w:t>
            </w:r>
          </w:p>
          <w:p w14:paraId="25483898">
            <w:pPr>
              <w:spacing w:line="300" w:lineRule="exact"/>
              <w:jc w:val="left"/>
              <w:rPr>
                <w:rFonts w:ascii="Times New Roman" w:hAnsi="Times New Roman" w:eastAsia="方正仿宋简体" w:cs="Nimbus Roman"/>
                <w:kern w:val="0"/>
                <w:szCs w:val="21"/>
              </w:rPr>
            </w:pPr>
            <w:r>
              <w:rPr>
                <w:rFonts w:hint="eastAsia" w:ascii="Times New Roman" w:hAnsi="Times New Roman" w:eastAsia="方正仿宋简体" w:cs="Nimbus Roman"/>
                <w:kern w:val="0"/>
                <w:szCs w:val="21"/>
              </w:rPr>
              <w:t>5.</w:t>
            </w:r>
          </w:p>
          <w:p w14:paraId="3118DAEF">
            <w:pPr>
              <w:spacing w:line="300" w:lineRule="exact"/>
              <w:jc w:val="left"/>
              <w:rPr>
                <w:rFonts w:ascii="Times New Roman" w:hAnsi="Times New Roman" w:eastAsia="方正仿宋简体" w:cs="Nimbus Roman"/>
                <w:kern w:val="0"/>
                <w:szCs w:val="21"/>
              </w:rPr>
            </w:pPr>
            <w:r>
              <w:rPr>
                <w:rFonts w:ascii="Times New Roman" w:hAnsi="Times New Roman" w:eastAsia="方正仿宋简体" w:cs="Nimbus Roman"/>
                <w:kern w:val="0"/>
                <w:szCs w:val="21"/>
              </w:rPr>
              <w:t>https://rsc.cqvtu.edu.cn/index.php?c=show&amp;id=218</w:t>
            </w:r>
          </w:p>
          <w:p w14:paraId="7B6DAF9A">
            <w:pPr>
              <w:spacing w:line="300" w:lineRule="exact"/>
              <w:jc w:val="left"/>
              <w:rPr>
                <w:rFonts w:ascii="Times New Roman" w:hAnsi="Times New Roman" w:eastAsia="方正仿宋简体" w:cs="Nimbus Roman"/>
                <w:kern w:val="0"/>
                <w:szCs w:val="21"/>
              </w:rPr>
            </w:pPr>
            <w:r>
              <w:rPr>
                <w:rFonts w:hint="eastAsia" w:ascii="Times New Roman" w:hAnsi="Times New Roman" w:eastAsia="方正仿宋简体" w:cs="Nimbus Roman"/>
                <w:kern w:val="0"/>
                <w:szCs w:val="21"/>
              </w:rPr>
              <w:t>6.</w:t>
            </w:r>
            <w:r>
              <w:t xml:space="preserve"> </w:t>
            </w:r>
            <w:r>
              <w:rPr>
                <w:rFonts w:ascii="Times New Roman" w:hAnsi="Times New Roman" w:eastAsia="方正仿宋简体" w:cs="Nimbus Roman"/>
                <w:kern w:val="0"/>
                <w:szCs w:val="21"/>
              </w:rPr>
              <w:t>https://rsc.cqvtu.edu.cn/index.php?c=show&amp;id=222</w:t>
            </w:r>
          </w:p>
          <w:p w14:paraId="26A860F1">
            <w:pPr>
              <w:spacing w:line="300" w:lineRule="exact"/>
              <w:jc w:val="left"/>
              <w:rPr>
                <w:rFonts w:ascii="Times New Roman" w:hAnsi="Times New Roman" w:eastAsia="方正仿宋简体" w:cs="Nimbus Roman"/>
                <w:kern w:val="0"/>
                <w:szCs w:val="21"/>
              </w:rPr>
            </w:pPr>
            <w:r>
              <w:rPr>
                <w:rFonts w:hint="eastAsia" w:ascii="Times New Roman" w:hAnsi="Times New Roman" w:eastAsia="方正仿宋简体" w:cs="Nimbus Roman"/>
                <w:kern w:val="0"/>
                <w:szCs w:val="21"/>
              </w:rPr>
              <w:t>7.</w:t>
            </w:r>
            <w:r>
              <w:t xml:space="preserve"> </w:t>
            </w:r>
            <w:r>
              <w:rPr>
                <w:rFonts w:ascii="Times New Roman" w:hAnsi="Times New Roman" w:eastAsia="方正仿宋简体" w:cs="Nimbus Roman"/>
                <w:kern w:val="0"/>
                <w:szCs w:val="21"/>
              </w:rPr>
              <w:t>https://rsc.cqvtu.edu.cn/index.php?c=show&amp;id=225</w:t>
            </w:r>
          </w:p>
          <w:p w14:paraId="23FF6EB8">
            <w:pPr>
              <w:spacing w:line="300" w:lineRule="exact"/>
              <w:jc w:val="left"/>
              <w:rPr>
                <w:rFonts w:ascii="Times New Roman" w:hAnsi="Times New Roman" w:eastAsia="方正仿宋简体" w:cs="Nimbus Roman"/>
                <w:kern w:val="0"/>
                <w:szCs w:val="21"/>
              </w:rPr>
            </w:pPr>
            <w:r>
              <w:rPr>
                <w:rFonts w:hint="eastAsia" w:ascii="Times New Roman" w:hAnsi="Times New Roman" w:eastAsia="方正仿宋简体" w:cs="Nimbus Roman"/>
                <w:kern w:val="0"/>
                <w:szCs w:val="21"/>
              </w:rPr>
              <w:t>8.</w:t>
            </w:r>
            <w:r>
              <w:t xml:space="preserve"> </w:t>
            </w:r>
            <w:r>
              <w:rPr>
                <w:rFonts w:ascii="Times New Roman" w:hAnsi="Times New Roman" w:eastAsia="方正仿宋简体" w:cs="Nimbus Roman"/>
                <w:kern w:val="0"/>
                <w:szCs w:val="21"/>
              </w:rPr>
              <w:t>https://rsc.cqvtu.edu.cn/index.php?c=show&amp;id=236</w:t>
            </w:r>
          </w:p>
          <w:p w14:paraId="3C107CB7">
            <w:pPr>
              <w:spacing w:line="300" w:lineRule="exact"/>
              <w:jc w:val="left"/>
              <w:rPr>
                <w:rFonts w:ascii="Times New Roman" w:hAnsi="Times New Roman" w:eastAsia="方正仿宋简体" w:cs="Nimbus Roman"/>
                <w:kern w:val="0"/>
                <w:szCs w:val="21"/>
              </w:rPr>
            </w:pPr>
            <w:r>
              <w:rPr>
                <w:rFonts w:hint="eastAsia" w:ascii="Times New Roman" w:hAnsi="Times New Roman" w:eastAsia="方正仿宋简体" w:cs="Nimbus Roman"/>
                <w:kern w:val="0"/>
                <w:szCs w:val="21"/>
              </w:rPr>
              <w:t>9.</w:t>
            </w:r>
          </w:p>
          <w:p w14:paraId="1108F0CF">
            <w:pPr>
              <w:spacing w:line="300" w:lineRule="exact"/>
              <w:jc w:val="left"/>
              <w:rPr>
                <w:rFonts w:ascii="Times New Roman" w:hAnsi="Times New Roman" w:eastAsia="方正仿宋简体" w:cs="Nimbus Roman"/>
                <w:kern w:val="0"/>
                <w:szCs w:val="21"/>
              </w:rPr>
            </w:pPr>
            <w:r>
              <w:rPr>
                <w:rFonts w:ascii="Times New Roman" w:hAnsi="Times New Roman" w:eastAsia="方正仿宋简体" w:cs="Nimbus Roman"/>
                <w:kern w:val="0"/>
                <w:szCs w:val="21"/>
              </w:rPr>
              <w:t>https://rsc.cqvtu.edu.cn/index.php?c=show&amp;id=237</w:t>
            </w:r>
          </w:p>
          <w:p w14:paraId="4A7F0623">
            <w:pPr>
              <w:spacing w:line="300" w:lineRule="exact"/>
              <w:jc w:val="left"/>
              <w:rPr>
                <w:rFonts w:ascii="Times New Roman" w:hAnsi="Times New Roman" w:eastAsia="方正仿宋简体" w:cs="Nimbus Roman"/>
                <w:kern w:val="0"/>
                <w:szCs w:val="21"/>
              </w:rPr>
            </w:pPr>
            <w:r>
              <w:rPr>
                <w:rFonts w:hint="eastAsia" w:ascii="Times New Roman" w:hAnsi="Times New Roman" w:eastAsia="方正仿宋简体" w:cs="Nimbus Roman"/>
                <w:kern w:val="0"/>
                <w:szCs w:val="21"/>
              </w:rPr>
              <w:t>10.学校关于傅燕贞等同志职务任免的通知</w:t>
            </w:r>
          </w:p>
          <w:p w14:paraId="6A187717">
            <w:pPr>
              <w:spacing w:line="300" w:lineRule="exact"/>
              <w:jc w:val="left"/>
              <w:rPr>
                <w:rFonts w:ascii="Times New Roman" w:hAnsi="Times New Roman" w:eastAsia="方正仿宋简体" w:cs="Nimbus Roman"/>
                <w:kern w:val="0"/>
                <w:szCs w:val="21"/>
              </w:rPr>
            </w:pPr>
            <w:r>
              <w:rPr>
                <w:rFonts w:hint="eastAsia" w:ascii="Times New Roman" w:hAnsi="Times New Roman" w:eastAsia="方正仿宋简体" w:cs="Nimbus Roman"/>
                <w:kern w:val="0"/>
                <w:szCs w:val="21"/>
              </w:rPr>
              <w:t>11.</w:t>
            </w:r>
            <w:r>
              <w:rPr>
                <w:rFonts w:hint="eastAsia"/>
              </w:rPr>
              <w:t xml:space="preserve"> </w:t>
            </w:r>
            <w:r>
              <w:rPr>
                <w:rFonts w:hint="eastAsia" w:ascii="Times New Roman" w:hAnsi="Times New Roman" w:eastAsia="方正仿宋简体" w:cs="Nimbus Roman"/>
                <w:kern w:val="0"/>
                <w:szCs w:val="21"/>
              </w:rPr>
              <w:t>学校关于顾家弟等同志职务任免的通知</w:t>
            </w:r>
          </w:p>
          <w:p w14:paraId="0A9D2647">
            <w:pPr>
              <w:spacing w:line="300" w:lineRule="exact"/>
              <w:jc w:val="left"/>
              <w:rPr>
                <w:rFonts w:hint="eastAsia" w:ascii="Times New Roman" w:hAnsi="Times New Roman" w:eastAsia="方正仿宋简体" w:cs="Nimbus Roman"/>
                <w:kern w:val="0"/>
                <w:szCs w:val="21"/>
              </w:rPr>
            </w:pPr>
            <w:r>
              <w:rPr>
                <w:rFonts w:hint="eastAsia" w:ascii="Times New Roman" w:hAnsi="Times New Roman" w:eastAsia="方正仿宋简体" w:cs="Nimbus Roman"/>
                <w:kern w:val="0"/>
                <w:szCs w:val="21"/>
              </w:rPr>
              <w:t>12.</w:t>
            </w:r>
            <w:r>
              <w:rPr>
                <w:rFonts w:hint="eastAsia"/>
              </w:rPr>
              <w:t xml:space="preserve"> </w:t>
            </w:r>
            <w:r>
              <w:rPr>
                <w:rFonts w:hint="eastAsia" w:ascii="Times New Roman" w:hAnsi="Times New Roman" w:eastAsia="方正仿宋简体" w:cs="Nimbus Roman"/>
                <w:kern w:val="0"/>
                <w:szCs w:val="21"/>
              </w:rPr>
              <w:t>学校关于李军等同志职务任免的通知</w:t>
            </w:r>
          </w:p>
          <w:p w14:paraId="1D520D29">
            <w:pPr>
              <w:spacing w:line="300" w:lineRule="exact"/>
              <w:jc w:val="left"/>
              <w:rPr>
                <w:rFonts w:ascii="Times New Roman" w:hAnsi="Times New Roman" w:eastAsia="方正仿宋简体" w:cs="Nimbus Roman"/>
                <w:kern w:val="0"/>
                <w:szCs w:val="21"/>
              </w:rPr>
            </w:pPr>
            <w:r>
              <w:rPr>
                <w:rFonts w:hint="eastAsia" w:ascii="Times New Roman" w:hAnsi="Times New Roman" w:eastAsia="方正仿宋简体" w:cs="Nimbus Roman"/>
                <w:kern w:val="0"/>
                <w:szCs w:val="21"/>
              </w:rPr>
              <w:t>13.</w:t>
            </w:r>
            <w:r>
              <w:rPr>
                <w:rFonts w:hint="eastAsia"/>
              </w:rPr>
              <w:t xml:space="preserve"> </w:t>
            </w:r>
            <w:r>
              <w:rPr>
                <w:rFonts w:hint="eastAsia" w:ascii="Times New Roman" w:hAnsi="Times New Roman" w:eastAsia="方正仿宋简体" w:cs="Nimbus Roman"/>
                <w:kern w:val="0"/>
                <w:szCs w:val="21"/>
              </w:rPr>
              <w:t>重机电人〔2024〕4号--关于免去彭光彬等同志职务的通知</w:t>
            </w:r>
          </w:p>
          <w:p w14:paraId="4AB8915B">
            <w:pPr>
              <w:spacing w:line="300" w:lineRule="exact"/>
              <w:jc w:val="left"/>
              <w:rPr>
                <w:rFonts w:ascii="Times New Roman" w:hAnsi="Times New Roman" w:eastAsia="方正仿宋简体" w:cs="Nimbus Roman"/>
                <w:kern w:val="0"/>
                <w:szCs w:val="21"/>
              </w:rPr>
            </w:pPr>
            <w:r>
              <w:rPr>
                <w:rFonts w:hint="eastAsia" w:ascii="Times New Roman" w:hAnsi="Times New Roman" w:eastAsia="方正仿宋简体" w:cs="Nimbus Roman"/>
                <w:kern w:val="0"/>
                <w:szCs w:val="21"/>
              </w:rPr>
              <w:t>14.</w:t>
            </w:r>
            <w:r>
              <w:rPr>
                <w:rFonts w:hint="eastAsia"/>
              </w:rPr>
              <w:t xml:space="preserve"> </w:t>
            </w:r>
            <w:r>
              <w:rPr>
                <w:rFonts w:hint="eastAsia" w:ascii="Times New Roman" w:hAnsi="Times New Roman" w:eastAsia="方正仿宋简体" w:cs="Nimbus Roman"/>
                <w:kern w:val="0"/>
                <w:szCs w:val="21"/>
              </w:rPr>
              <w:t>重机电人〔2024〕5号--关于张海鹰等同志职务任免的通知</w:t>
            </w:r>
          </w:p>
          <w:p w14:paraId="79CAC44F">
            <w:pPr>
              <w:spacing w:line="300" w:lineRule="exact"/>
              <w:jc w:val="left"/>
              <w:rPr>
                <w:rFonts w:hint="eastAsia" w:ascii="Times New Roman" w:hAnsi="Times New Roman" w:eastAsia="方正仿宋简体" w:cs="Nimbus Roman"/>
                <w:kern w:val="0"/>
                <w:szCs w:val="21"/>
              </w:rPr>
            </w:pPr>
            <w:r>
              <w:rPr>
                <w:rFonts w:hint="eastAsia" w:ascii="Times New Roman" w:hAnsi="Times New Roman" w:eastAsia="方正仿宋简体" w:cs="Nimbus Roman"/>
                <w:kern w:val="0"/>
                <w:szCs w:val="21"/>
              </w:rPr>
              <w:t>15.</w:t>
            </w:r>
            <w:r>
              <w:rPr>
                <w:rFonts w:hint="eastAsia"/>
              </w:rPr>
              <w:t xml:space="preserve"> </w:t>
            </w:r>
            <w:r>
              <w:rPr>
                <w:rFonts w:hint="eastAsia" w:ascii="Times New Roman" w:hAnsi="Times New Roman" w:eastAsia="方正仿宋简体" w:cs="Nimbus Roman"/>
                <w:kern w:val="0"/>
                <w:szCs w:val="21"/>
              </w:rPr>
              <w:t>学校关于顾家弟等同志职务聘任的通知</w:t>
            </w:r>
          </w:p>
          <w:p w14:paraId="51500F25">
            <w:pPr>
              <w:spacing w:line="300" w:lineRule="exact"/>
              <w:jc w:val="left"/>
              <w:rPr>
                <w:rFonts w:hint="eastAsia" w:ascii="Times New Roman" w:hAnsi="Times New Roman" w:eastAsia="方正仿宋简体" w:cs="Nimbus Roman"/>
                <w:kern w:val="0"/>
                <w:szCs w:val="21"/>
              </w:rPr>
            </w:pPr>
            <w:r>
              <w:rPr>
                <w:rFonts w:hint="eastAsia" w:ascii="Times New Roman" w:hAnsi="Times New Roman" w:eastAsia="方正仿宋简体" w:cs="Nimbus Roman"/>
                <w:kern w:val="0"/>
                <w:szCs w:val="21"/>
              </w:rPr>
              <w:t>16.</w:t>
            </w:r>
            <w:r>
              <w:rPr>
                <w:rFonts w:hint="eastAsia"/>
              </w:rPr>
              <w:t xml:space="preserve"> </w:t>
            </w:r>
            <w:r>
              <w:rPr>
                <w:rFonts w:hint="eastAsia" w:ascii="Times New Roman" w:hAnsi="Times New Roman" w:eastAsia="方正仿宋简体" w:cs="Nimbus Roman"/>
                <w:kern w:val="0"/>
                <w:szCs w:val="21"/>
              </w:rPr>
              <w:t>学校关于宋辉等同志职务任免的通知</w:t>
            </w:r>
          </w:p>
          <w:p w14:paraId="15C0F306">
            <w:pPr>
              <w:spacing w:line="300" w:lineRule="exact"/>
              <w:jc w:val="left"/>
              <w:rPr>
                <w:rFonts w:hint="eastAsia" w:ascii="Times New Roman" w:hAnsi="Times New Roman" w:eastAsia="方正仿宋简体" w:cs="Nimbus Roman"/>
                <w:kern w:val="0"/>
                <w:szCs w:val="21"/>
              </w:rPr>
            </w:pPr>
            <w:r>
              <w:rPr>
                <w:rFonts w:hint="eastAsia" w:ascii="Times New Roman" w:hAnsi="Times New Roman" w:eastAsia="方正仿宋简体" w:cs="Nimbus Roman"/>
                <w:kern w:val="0"/>
                <w:szCs w:val="21"/>
              </w:rPr>
              <w:t>17.</w:t>
            </w:r>
            <w:r>
              <w:rPr>
                <w:rFonts w:hint="eastAsia"/>
              </w:rPr>
              <w:t xml:space="preserve"> </w:t>
            </w:r>
            <w:r>
              <w:rPr>
                <w:rFonts w:hint="eastAsia" w:ascii="Times New Roman" w:hAnsi="Times New Roman" w:eastAsia="方正仿宋简体" w:cs="Nimbus Roman"/>
                <w:kern w:val="0"/>
                <w:szCs w:val="21"/>
              </w:rPr>
              <w:t>学校关于王娟等同志职务任免的通知</w:t>
            </w:r>
          </w:p>
          <w:p w14:paraId="39F2C095">
            <w:pPr>
              <w:spacing w:line="300" w:lineRule="exact"/>
              <w:jc w:val="left"/>
              <w:rPr>
                <w:rFonts w:hint="eastAsia" w:ascii="Times New Roman" w:hAnsi="Times New Roman" w:eastAsia="方正仿宋简体" w:cs="Nimbus Roman"/>
                <w:kern w:val="0"/>
                <w:szCs w:val="21"/>
              </w:rPr>
            </w:pPr>
            <w:r>
              <w:rPr>
                <w:rFonts w:hint="eastAsia" w:ascii="Times New Roman" w:hAnsi="Times New Roman" w:eastAsia="方正仿宋简体" w:cs="Nimbus Roman"/>
                <w:kern w:val="0"/>
                <w:szCs w:val="21"/>
              </w:rPr>
              <w:t>18.</w:t>
            </w:r>
            <w:r>
              <w:rPr>
                <w:rFonts w:hint="eastAsia"/>
              </w:rPr>
              <w:t xml:space="preserve"> </w:t>
            </w:r>
            <w:r>
              <w:rPr>
                <w:rFonts w:hint="eastAsia" w:ascii="Times New Roman" w:hAnsi="Times New Roman" w:eastAsia="方正仿宋简体" w:cs="Nimbus Roman"/>
                <w:kern w:val="0"/>
                <w:szCs w:val="21"/>
              </w:rPr>
              <w:t>学校关于张利国等同志职务任免的通知</w:t>
            </w:r>
          </w:p>
          <w:p w14:paraId="061B1499">
            <w:pPr>
              <w:spacing w:line="300" w:lineRule="exact"/>
              <w:jc w:val="left"/>
              <w:rPr>
                <w:rFonts w:ascii="Times New Roman" w:hAnsi="Times New Roman" w:eastAsia="方正仿宋简体" w:cs="Nimbus Roman"/>
                <w:kern w:val="0"/>
                <w:sz w:val="21"/>
                <w:szCs w:val="21"/>
                <w:lang w:val="en-US" w:eastAsia="zh-CN" w:bidi="ar-SA"/>
              </w:rPr>
            </w:pPr>
            <w:r>
              <w:rPr>
                <w:rFonts w:hint="eastAsia" w:ascii="Times New Roman" w:hAnsi="Times New Roman" w:eastAsia="方正仿宋简体" w:cs="Nimbus Roman"/>
                <w:kern w:val="0"/>
                <w:szCs w:val="21"/>
              </w:rPr>
              <w:t>19.</w:t>
            </w:r>
            <w:r>
              <w:rPr>
                <w:rFonts w:hint="eastAsia"/>
              </w:rPr>
              <w:t xml:space="preserve"> </w:t>
            </w:r>
            <w:r>
              <w:rPr>
                <w:rFonts w:hint="eastAsia" w:ascii="Times New Roman" w:hAnsi="Times New Roman" w:eastAsia="方正仿宋简体" w:cs="Nimbus Roman"/>
                <w:kern w:val="0"/>
                <w:szCs w:val="21"/>
              </w:rPr>
              <w:t>重机电人〔2025〕4号--关于郑华等同志职务聘任的通知</w:t>
            </w:r>
          </w:p>
        </w:tc>
        <w:tc>
          <w:tcPr>
            <w:tcW w:w="1272" w:type="dxa"/>
            <w:shd w:val="clear" w:color="auto" w:fill="auto"/>
            <w:vAlign w:val="top"/>
          </w:tcPr>
          <w:p w14:paraId="09CABC20">
            <w:pPr>
              <w:spacing w:line="300" w:lineRule="exact"/>
              <w:jc w:val="left"/>
              <w:rPr>
                <w:rFonts w:ascii="Times New Roman" w:hAnsi="Times New Roman" w:eastAsia="方正仿宋简体" w:cs="Nimbus Roman"/>
                <w:kern w:val="0"/>
                <w:sz w:val="21"/>
                <w:szCs w:val="21"/>
                <w:lang w:val="en-US" w:eastAsia="zh-CN" w:bidi="ar-SA"/>
              </w:rPr>
            </w:pPr>
            <w:r>
              <w:rPr>
                <w:rFonts w:hint="eastAsia" w:ascii="Times New Roman" w:hAnsi="Times New Roman" w:eastAsia="方正仿宋简体" w:cs="Nimbus Roman"/>
                <w:kern w:val="0"/>
                <w:szCs w:val="21"/>
              </w:rPr>
              <w:t>是（任免文件在群内公示，未上网站）</w:t>
            </w:r>
          </w:p>
        </w:tc>
        <w:tc>
          <w:tcPr>
            <w:tcW w:w="2646" w:type="dxa"/>
            <w:shd w:val="clear" w:color="auto" w:fill="auto"/>
            <w:vAlign w:val="top"/>
          </w:tcPr>
          <w:p w14:paraId="70C4BB12">
            <w:pPr>
              <w:spacing w:line="300" w:lineRule="exact"/>
              <w:rPr>
                <w:rFonts w:ascii="Times New Roman" w:hAnsi="Times New Roman" w:eastAsia="方正仿宋简体" w:cs="Nimbus Roman"/>
                <w:kern w:val="0"/>
                <w:szCs w:val="21"/>
              </w:rPr>
            </w:pPr>
            <w:r>
              <w:rPr>
                <w:rFonts w:hint="eastAsia" w:ascii="Times New Roman" w:hAnsi="Times New Roman" w:eastAsia="方正仿宋简体" w:cs="Nimbus Roman"/>
                <w:kern w:val="0"/>
                <w:szCs w:val="21"/>
              </w:rPr>
              <w:t>1.关于增加2024年公开招聘岗位及计划的通知</w:t>
            </w:r>
          </w:p>
          <w:p w14:paraId="2ABC3685">
            <w:pPr>
              <w:spacing w:line="300" w:lineRule="exact"/>
              <w:rPr>
                <w:rFonts w:ascii="Times New Roman" w:hAnsi="Times New Roman" w:eastAsia="方正仿宋简体" w:cs="Nimbus Roman"/>
                <w:kern w:val="0"/>
                <w:szCs w:val="21"/>
              </w:rPr>
            </w:pPr>
            <w:r>
              <w:rPr>
                <w:rFonts w:hint="eastAsia" w:ascii="Times New Roman" w:hAnsi="Times New Roman" w:eastAsia="方正仿宋简体" w:cs="Nimbus Roman"/>
                <w:kern w:val="0"/>
                <w:szCs w:val="21"/>
              </w:rPr>
              <w:t>2.重庆机电职业技术大学2025年辅导员岗位公开招聘公告</w:t>
            </w:r>
          </w:p>
          <w:p w14:paraId="5BE11EC3">
            <w:pPr>
              <w:spacing w:line="300" w:lineRule="exact"/>
              <w:rPr>
                <w:rFonts w:ascii="Times New Roman" w:hAnsi="Times New Roman" w:eastAsia="方正仿宋简体" w:cs="Nimbus Roman"/>
                <w:kern w:val="0"/>
                <w:szCs w:val="21"/>
              </w:rPr>
            </w:pPr>
            <w:r>
              <w:rPr>
                <w:rFonts w:hint="eastAsia" w:ascii="Times New Roman" w:hAnsi="Times New Roman" w:eastAsia="方正仿宋简体" w:cs="Nimbus Roman"/>
                <w:kern w:val="0"/>
                <w:szCs w:val="21"/>
              </w:rPr>
              <w:t>3.重庆机电职业技术大学2025年公开招聘简章</w:t>
            </w:r>
          </w:p>
          <w:p w14:paraId="3B7AA25B">
            <w:pPr>
              <w:spacing w:line="300" w:lineRule="exact"/>
              <w:rPr>
                <w:rFonts w:ascii="Times New Roman" w:hAnsi="Times New Roman" w:eastAsia="方正仿宋简体" w:cs="Nimbus Roman"/>
                <w:kern w:val="0"/>
                <w:szCs w:val="21"/>
              </w:rPr>
            </w:pPr>
            <w:r>
              <w:rPr>
                <w:rFonts w:hint="eastAsia" w:ascii="Times New Roman" w:hAnsi="Times New Roman" w:eastAsia="方正仿宋简体" w:cs="Nimbus Roman"/>
                <w:kern w:val="0"/>
                <w:szCs w:val="21"/>
              </w:rPr>
              <w:t>4.重庆机电职业技术大学2025年社区辅导员公开招聘简章</w:t>
            </w:r>
          </w:p>
          <w:p w14:paraId="6066FFD4">
            <w:pPr>
              <w:spacing w:line="300" w:lineRule="exact"/>
              <w:rPr>
                <w:rFonts w:ascii="Times New Roman" w:hAnsi="Times New Roman" w:eastAsia="方正仿宋简体" w:cs="Nimbus Roman"/>
                <w:kern w:val="0"/>
                <w:szCs w:val="21"/>
              </w:rPr>
            </w:pPr>
            <w:r>
              <w:rPr>
                <w:rFonts w:hint="eastAsia" w:ascii="Times New Roman" w:hAnsi="Times New Roman" w:eastAsia="方正仿宋简体" w:cs="Nimbus Roman"/>
                <w:kern w:val="0"/>
                <w:szCs w:val="21"/>
              </w:rPr>
              <w:t>5.重庆机电职业技术大学2025年后勤管理处党政管理人员招聘公告</w:t>
            </w:r>
          </w:p>
          <w:p w14:paraId="5CCD67B4">
            <w:pPr>
              <w:spacing w:line="300" w:lineRule="exact"/>
              <w:rPr>
                <w:rFonts w:ascii="Times New Roman" w:hAnsi="Times New Roman" w:eastAsia="方正仿宋简体" w:cs="Nimbus Roman"/>
                <w:kern w:val="0"/>
                <w:szCs w:val="21"/>
              </w:rPr>
            </w:pPr>
            <w:r>
              <w:rPr>
                <w:rFonts w:hint="eastAsia" w:ascii="Times New Roman" w:hAnsi="Times New Roman" w:eastAsia="方正仿宋简体" w:cs="Nimbus Roman"/>
                <w:kern w:val="0"/>
                <w:szCs w:val="21"/>
              </w:rPr>
              <w:t>6.重庆机电职业技术大学2025年教务处党政管理人员招聘公告</w:t>
            </w:r>
          </w:p>
          <w:p w14:paraId="09B2EE6E">
            <w:pPr>
              <w:spacing w:line="300" w:lineRule="exact"/>
              <w:rPr>
                <w:rFonts w:ascii="Times New Roman" w:hAnsi="Times New Roman" w:eastAsia="方正仿宋简体" w:cs="Nimbus Roman"/>
                <w:kern w:val="0"/>
                <w:szCs w:val="21"/>
              </w:rPr>
            </w:pPr>
            <w:r>
              <w:rPr>
                <w:rFonts w:hint="eastAsia" w:ascii="Times New Roman" w:hAnsi="Times New Roman" w:eastAsia="方正仿宋简体" w:cs="Nimbus Roman"/>
                <w:kern w:val="0"/>
                <w:szCs w:val="21"/>
              </w:rPr>
              <w:t>7.重庆机电职业技术大学2025年车辆与交通学院实验实训教师招聘公告</w:t>
            </w:r>
          </w:p>
          <w:p w14:paraId="68506AB5">
            <w:pPr>
              <w:spacing w:line="300" w:lineRule="exact"/>
              <w:rPr>
                <w:rFonts w:ascii="Times New Roman" w:hAnsi="Times New Roman" w:eastAsia="方正仿宋简体" w:cs="Nimbus Roman"/>
                <w:kern w:val="0"/>
                <w:szCs w:val="21"/>
              </w:rPr>
            </w:pPr>
            <w:r>
              <w:rPr>
                <w:rFonts w:hint="eastAsia" w:ascii="Times New Roman" w:hAnsi="Times New Roman" w:eastAsia="方正仿宋简体" w:cs="Nimbus Roman"/>
                <w:kern w:val="0"/>
                <w:szCs w:val="21"/>
              </w:rPr>
              <w:t>8.重庆机电职业技术大学人文与艺术学院舞蹈表演与编导专业公开招聘舞蹈专业教师公告</w:t>
            </w:r>
          </w:p>
          <w:p w14:paraId="5BA682D2">
            <w:pPr>
              <w:spacing w:line="300" w:lineRule="exact"/>
              <w:rPr>
                <w:rFonts w:ascii="Times New Roman" w:hAnsi="Times New Roman" w:eastAsia="方正仿宋简体" w:cs="Nimbus Roman"/>
                <w:kern w:val="0"/>
                <w:sz w:val="21"/>
                <w:szCs w:val="21"/>
                <w:lang w:val="en-US" w:eastAsia="zh-CN" w:bidi="ar-SA"/>
              </w:rPr>
            </w:pPr>
            <w:r>
              <w:rPr>
                <w:rFonts w:hint="eastAsia" w:ascii="Times New Roman" w:hAnsi="Times New Roman" w:eastAsia="方正仿宋简体" w:cs="Nimbus Roman"/>
                <w:kern w:val="0"/>
                <w:szCs w:val="21"/>
              </w:rPr>
              <w:t>9.重庆机电职业技术大学2025年信息工程学院实验实训教师招聘公告</w:t>
            </w:r>
          </w:p>
        </w:tc>
      </w:tr>
      <w:tr w14:paraId="7B76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567" w:type="dxa"/>
            <w:vMerge w:val="continue"/>
            <w:vAlign w:val="center"/>
          </w:tcPr>
          <w:p w14:paraId="6E904D80">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30FA29A7">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26</w:t>
            </w:r>
          </w:p>
        </w:tc>
        <w:tc>
          <w:tcPr>
            <w:tcW w:w="851" w:type="dxa"/>
            <w:shd w:val="clear" w:color="auto" w:fill="auto"/>
            <w:vAlign w:val="center"/>
          </w:tcPr>
          <w:p w14:paraId="081CB2C7">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无</w:t>
            </w:r>
          </w:p>
        </w:tc>
        <w:tc>
          <w:tcPr>
            <w:tcW w:w="4587" w:type="dxa"/>
            <w:shd w:val="clear" w:color="auto" w:fill="auto"/>
          </w:tcPr>
          <w:p w14:paraId="50033E3B">
            <w:pPr>
              <w:spacing w:line="300" w:lineRule="exact"/>
              <w:jc w:val="left"/>
              <w:rPr>
                <w:rFonts w:ascii="Times New Roman" w:hAnsi="Times New Roman" w:eastAsia="方正仿宋简体" w:cs="Nimbus Roman"/>
                <w:color w:val="auto"/>
                <w:kern w:val="0"/>
                <w:szCs w:val="21"/>
                <w:highlight w:val="none"/>
              </w:rPr>
            </w:pPr>
          </w:p>
        </w:tc>
        <w:tc>
          <w:tcPr>
            <w:tcW w:w="1272" w:type="dxa"/>
            <w:shd w:val="clear" w:color="auto" w:fill="auto"/>
          </w:tcPr>
          <w:p w14:paraId="27773148">
            <w:pPr>
              <w:spacing w:line="300" w:lineRule="exact"/>
              <w:jc w:val="left"/>
              <w:rPr>
                <w:rFonts w:ascii="Times New Roman" w:hAnsi="Times New Roman" w:eastAsia="方正仿宋简体" w:cs="Nimbus Roman"/>
                <w:color w:val="auto"/>
                <w:kern w:val="0"/>
                <w:szCs w:val="21"/>
                <w:highlight w:val="none"/>
              </w:rPr>
            </w:pPr>
          </w:p>
        </w:tc>
        <w:tc>
          <w:tcPr>
            <w:tcW w:w="2646" w:type="dxa"/>
            <w:shd w:val="clear" w:color="auto" w:fill="auto"/>
          </w:tcPr>
          <w:p w14:paraId="22AA5473">
            <w:pPr>
              <w:spacing w:line="300" w:lineRule="exact"/>
              <w:rPr>
                <w:rFonts w:ascii="Times New Roman" w:hAnsi="Times New Roman" w:eastAsia="方正仿宋简体" w:cs="Nimbus Roman"/>
                <w:color w:val="auto"/>
                <w:kern w:val="0"/>
                <w:szCs w:val="21"/>
                <w:highlight w:val="none"/>
              </w:rPr>
            </w:pPr>
          </w:p>
        </w:tc>
      </w:tr>
      <w:tr w14:paraId="5184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vAlign w:val="center"/>
          </w:tcPr>
          <w:p w14:paraId="0D88EFC0">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第5</w:t>
            </w:r>
          </w:p>
          <w:p w14:paraId="59624B53">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大类</w:t>
            </w:r>
          </w:p>
        </w:tc>
        <w:tc>
          <w:tcPr>
            <w:tcW w:w="568" w:type="dxa"/>
            <w:vAlign w:val="center"/>
          </w:tcPr>
          <w:p w14:paraId="2AF0A04C">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27</w:t>
            </w:r>
          </w:p>
        </w:tc>
        <w:tc>
          <w:tcPr>
            <w:tcW w:w="851" w:type="dxa"/>
            <w:shd w:val="clear" w:color="auto" w:fill="auto"/>
            <w:vAlign w:val="center"/>
          </w:tcPr>
          <w:p w14:paraId="6C4241B9">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1</w:t>
            </w:r>
          </w:p>
        </w:tc>
        <w:tc>
          <w:tcPr>
            <w:tcW w:w="4587" w:type="dxa"/>
            <w:shd w:val="clear" w:color="auto" w:fill="auto"/>
            <w:vAlign w:val="top"/>
          </w:tcPr>
          <w:p w14:paraId="44E0464D">
            <w:pPr>
              <w:spacing w:line="300" w:lineRule="exact"/>
              <w:jc w:val="left"/>
              <w:rPr>
                <w:rFonts w:ascii="Times New Roman" w:hAnsi="Times New Roman" w:eastAsia="方正仿宋简体" w:cs="Nimbus Roman"/>
                <w:color w:val="auto"/>
                <w:kern w:val="0"/>
                <w:sz w:val="21"/>
                <w:szCs w:val="21"/>
                <w:highlight w:val="none"/>
                <w:lang w:val="en-US" w:eastAsia="zh-CN" w:bidi="ar-SA"/>
              </w:rPr>
            </w:pPr>
            <w:r>
              <w:rPr>
                <w:rFonts w:hint="eastAsia" w:ascii="Times New Roman" w:hAnsi="Times New Roman" w:eastAsia="方正仿宋简体" w:cs="Nimbus Roman"/>
                <w:color w:val="auto"/>
                <w:kern w:val="0"/>
                <w:szCs w:val="21"/>
                <w:highlight w:val="none"/>
              </w:rPr>
              <w:t>https://www.cqvtu.edu.cn/index.php?c=show&amp;id=1905</w:t>
            </w:r>
          </w:p>
        </w:tc>
        <w:tc>
          <w:tcPr>
            <w:tcW w:w="1272" w:type="dxa"/>
            <w:shd w:val="clear" w:color="auto" w:fill="auto"/>
            <w:vAlign w:val="top"/>
          </w:tcPr>
          <w:p w14:paraId="6AF5C79E">
            <w:pPr>
              <w:spacing w:line="300" w:lineRule="exact"/>
              <w:jc w:val="left"/>
              <w:rPr>
                <w:rFonts w:hint="eastAsia" w:ascii="Times New Roman" w:hAnsi="Times New Roman" w:eastAsia="方正仿宋简体" w:cs="Nimbus Roman"/>
                <w:color w:val="auto"/>
                <w:kern w:val="0"/>
                <w:sz w:val="21"/>
                <w:szCs w:val="21"/>
                <w:highlight w:val="none"/>
                <w:lang w:val="en-US" w:eastAsia="zh-CN" w:bidi="ar-SA"/>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71F7FBD2">
            <w:pPr>
              <w:spacing w:line="300" w:lineRule="exact"/>
              <w:rPr>
                <w:rFonts w:ascii="Times New Roman" w:hAnsi="Times New Roman" w:eastAsia="方正仿宋简体" w:cs="Nimbus Roman"/>
                <w:color w:val="auto"/>
                <w:kern w:val="0"/>
                <w:szCs w:val="21"/>
                <w:highlight w:val="none"/>
              </w:rPr>
            </w:pPr>
          </w:p>
        </w:tc>
      </w:tr>
      <w:tr w14:paraId="1118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vMerge w:val="continue"/>
            <w:vAlign w:val="center"/>
          </w:tcPr>
          <w:p w14:paraId="66CFF8E7">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538C92FA">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28</w:t>
            </w:r>
          </w:p>
        </w:tc>
        <w:tc>
          <w:tcPr>
            <w:tcW w:w="851" w:type="dxa"/>
            <w:shd w:val="clear" w:color="auto" w:fill="auto"/>
            <w:vAlign w:val="center"/>
          </w:tcPr>
          <w:p w14:paraId="52EF7196">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1</w:t>
            </w:r>
          </w:p>
        </w:tc>
        <w:tc>
          <w:tcPr>
            <w:tcW w:w="4587" w:type="dxa"/>
            <w:shd w:val="clear" w:color="auto" w:fill="auto"/>
            <w:vAlign w:val="top"/>
          </w:tcPr>
          <w:p w14:paraId="46E56F7E">
            <w:pPr>
              <w:spacing w:line="300" w:lineRule="exact"/>
              <w:jc w:val="left"/>
              <w:rPr>
                <w:rFonts w:ascii="Times New Roman" w:hAnsi="Times New Roman" w:eastAsia="方正仿宋简体" w:cs="Nimbus Roman"/>
                <w:color w:val="auto"/>
                <w:kern w:val="0"/>
                <w:sz w:val="21"/>
                <w:szCs w:val="21"/>
                <w:highlight w:val="none"/>
                <w:lang w:val="en-US" w:eastAsia="zh-CN" w:bidi="ar-SA"/>
              </w:rPr>
            </w:pPr>
            <w:r>
              <w:rPr>
                <w:rFonts w:hint="eastAsia" w:ascii="Times New Roman" w:hAnsi="Times New Roman" w:eastAsia="方正仿宋简体" w:cs="Nimbus Roman"/>
                <w:color w:val="auto"/>
                <w:kern w:val="0"/>
                <w:szCs w:val="21"/>
                <w:highlight w:val="none"/>
              </w:rPr>
              <w:t>https://www.cqvtu.edu.cn/index.php?c=show&amp;id=3060</w:t>
            </w:r>
          </w:p>
        </w:tc>
        <w:tc>
          <w:tcPr>
            <w:tcW w:w="1272" w:type="dxa"/>
            <w:shd w:val="clear" w:color="auto" w:fill="auto"/>
            <w:vAlign w:val="top"/>
          </w:tcPr>
          <w:p w14:paraId="6AF3131B">
            <w:pPr>
              <w:spacing w:line="300" w:lineRule="exact"/>
              <w:jc w:val="left"/>
              <w:rPr>
                <w:rFonts w:ascii="Times New Roman" w:hAnsi="Times New Roman" w:eastAsia="方正仿宋简体" w:cs="Nimbus Roman"/>
                <w:color w:val="auto"/>
                <w:kern w:val="0"/>
                <w:sz w:val="21"/>
                <w:szCs w:val="21"/>
                <w:highlight w:val="none"/>
                <w:lang w:val="en-US" w:eastAsia="zh-CN" w:bidi="ar-SA"/>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0A30E6F3">
            <w:pPr>
              <w:spacing w:line="300" w:lineRule="exact"/>
              <w:rPr>
                <w:rFonts w:ascii="Times New Roman" w:hAnsi="Times New Roman" w:eastAsia="方正仿宋简体" w:cs="Nimbus Roman"/>
                <w:color w:val="auto"/>
                <w:kern w:val="0"/>
                <w:szCs w:val="21"/>
                <w:highlight w:val="none"/>
              </w:rPr>
            </w:pPr>
          </w:p>
        </w:tc>
      </w:tr>
      <w:tr w14:paraId="40FC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7DA6B892">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0003B5CD">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29</w:t>
            </w:r>
          </w:p>
        </w:tc>
        <w:tc>
          <w:tcPr>
            <w:tcW w:w="851" w:type="dxa"/>
            <w:shd w:val="clear" w:color="auto" w:fill="auto"/>
            <w:vAlign w:val="center"/>
          </w:tcPr>
          <w:p w14:paraId="29621739">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1</w:t>
            </w:r>
          </w:p>
        </w:tc>
        <w:tc>
          <w:tcPr>
            <w:tcW w:w="4587" w:type="dxa"/>
            <w:shd w:val="clear" w:color="auto" w:fill="auto"/>
            <w:vAlign w:val="top"/>
          </w:tcPr>
          <w:p w14:paraId="33219D75">
            <w:pPr>
              <w:spacing w:line="300" w:lineRule="exact"/>
              <w:jc w:val="left"/>
              <w:rPr>
                <w:rFonts w:ascii="Times New Roman" w:hAnsi="Times New Roman" w:eastAsia="方正仿宋简体" w:cs="Nimbus Roman"/>
                <w:color w:val="auto"/>
                <w:kern w:val="0"/>
                <w:sz w:val="21"/>
                <w:szCs w:val="21"/>
                <w:highlight w:val="none"/>
                <w:lang w:val="en-US" w:eastAsia="zh-CN" w:bidi="ar-SA"/>
              </w:rPr>
            </w:pPr>
            <w:r>
              <w:rPr>
                <w:rFonts w:hint="eastAsia" w:ascii="Times New Roman" w:hAnsi="Times New Roman" w:eastAsia="方正仿宋简体" w:cs="Nimbus Roman"/>
                <w:color w:val="auto"/>
                <w:kern w:val="0"/>
                <w:szCs w:val="21"/>
                <w:highlight w:val="none"/>
              </w:rPr>
              <w:t>https://www.cqvtu.edu.cn/index.php?c=show&amp;id=3058</w:t>
            </w:r>
          </w:p>
        </w:tc>
        <w:tc>
          <w:tcPr>
            <w:tcW w:w="1272" w:type="dxa"/>
            <w:shd w:val="clear" w:color="auto" w:fill="auto"/>
            <w:vAlign w:val="top"/>
          </w:tcPr>
          <w:p w14:paraId="2BA25833">
            <w:pPr>
              <w:spacing w:line="300" w:lineRule="exact"/>
              <w:jc w:val="left"/>
              <w:rPr>
                <w:rFonts w:ascii="Times New Roman" w:hAnsi="Times New Roman" w:eastAsia="方正仿宋简体" w:cs="Nimbus Roman"/>
                <w:color w:val="auto"/>
                <w:kern w:val="0"/>
                <w:sz w:val="21"/>
                <w:szCs w:val="21"/>
                <w:highlight w:val="none"/>
                <w:lang w:val="en-US" w:eastAsia="zh-CN" w:bidi="ar-SA"/>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0E1E71B0">
            <w:pPr>
              <w:spacing w:line="300" w:lineRule="exact"/>
              <w:rPr>
                <w:rFonts w:ascii="Times New Roman" w:hAnsi="Times New Roman" w:eastAsia="方正仿宋简体" w:cs="Nimbus Roman"/>
                <w:color w:val="auto"/>
                <w:kern w:val="0"/>
                <w:szCs w:val="21"/>
                <w:highlight w:val="none"/>
              </w:rPr>
            </w:pPr>
          </w:p>
        </w:tc>
      </w:tr>
      <w:tr w14:paraId="3D45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23140884">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529766CD">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30</w:t>
            </w:r>
          </w:p>
        </w:tc>
        <w:tc>
          <w:tcPr>
            <w:tcW w:w="851" w:type="dxa"/>
            <w:shd w:val="clear" w:color="auto" w:fill="auto"/>
            <w:vAlign w:val="center"/>
          </w:tcPr>
          <w:p w14:paraId="154F9ED1">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1</w:t>
            </w:r>
          </w:p>
        </w:tc>
        <w:tc>
          <w:tcPr>
            <w:tcW w:w="4587" w:type="dxa"/>
            <w:shd w:val="clear" w:color="auto" w:fill="auto"/>
            <w:vAlign w:val="top"/>
          </w:tcPr>
          <w:p w14:paraId="2A8C7153">
            <w:pPr>
              <w:spacing w:line="300" w:lineRule="exact"/>
              <w:jc w:val="left"/>
              <w:rPr>
                <w:rFonts w:ascii="Times New Roman" w:hAnsi="Times New Roman" w:eastAsia="方正仿宋简体" w:cs="Nimbus Roman"/>
                <w:color w:val="auto"/>
                <w:kern w:val="0"/>
                <w:sz w:val="21"/>
                <w:szCs w:val="21"/>
                <w:highlight w:val="none"/>
                <w:lang w:val="en-US" w:eastAsia="zh-CN" w:bidi="ar-SA"/>
              </w:rPr>
            </w:pPr>
            <w:r>
              <w:rPr>
                <w:rFonts w:hint="eastAsia" w:ascii="Times New Roman" w:hAnsi="Times New Roman" w:eastAsia="方正仿宋简体" w:cs="Nimbus Roman"/>
                <w:color w:val="auto"/>
                <w:kern w:val="0"/>
                <w:szCs w:val="21"/>
                <w:highlight w:val="none"/>
              </w:rPr>
              <w:t>https://www.cqvtu.edu.cn/index.php?c=show&amp;id=3057</w:t>
            </w:r>
          </w:p>
        </w:tc>
        <w:tc>
          <w:tcPr>
            <w:tcW w:w="1272" w:type="dxa"/>
            <w:shd w:val="clear" w:color="auto" w:fill="auto"/>
            <w:vAlign w:val="top"/>
          </w:tcPr>
          <w:p w14:paraId="68E435DF">
            <w:pPr>
              <w:spacing w:line="300" w:lineRule="exact"/>
              <w:jc w:val="left"/>
              <w:rPr>
                <w:rFonts w:ascii="Times New Roman" w:hAnsi="Times New Roman" w:eastAsia="方正仿宋简体" w:cs="Nimbus Roman"/>
                <w:color w:val="auto"/>
                <w:kern w:val="0"/>
                <w:sz w:val="21"/>
                <w:szCs w:val="21"/>
                <w:highlight w:val="none"/>
                <w:lang w:val="en-US" w:eastAsia="zh-CN" w:bidi="ar-SA"/>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15F3991C">
            <w:pPr>
              <w:spacing w:line="300" w:lineRule="exact"/>
              <w:rPr>
                <w:rFonts w:ascii="Times New Roman" w:hAnsi="Times New Roman" w:eastAsia="方正仿宋简体" w:cs="Nimbus Roman"/>
                <w:color w:val="auto"/>
                <w:kern w:val="0"/>
                <w:szCs w:val="21"/>
                <w:highlight w:val="none"/>
              </w:rPr>
            </w:pPr>
          </w:p>
        </w:tc>
      </w:tr>
      <w:tr w14:paraId="3006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3030E4F1">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5ECBACF8">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31</w:t>
            </w:r>
          </w:p>
        </w:tc>
        <w:tc>
          <w:tcPr>
            <w:tcW w:w="851" w:type="dxa"/>
            <w:vAlign w:val="center"/>
          </w:tcPr>
          <w:p w14:paraId="46B78182">
            <w:pPr>
              <w:spacing w:line="300" w:lineRule="exact"/>
              <w:jc w:val="center"/>
              <w:rPr>
                <w:rFonts w:hint="default"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101</w:t>
            </w:r>
          </w:p>
        </w:tc>
        <w:tc>
          <w:tcPr>
            <w:tcW w:w="4587" w:type="dxa"/>
            <w:shd w:val="clear" w:color="auto" w:fill="auto"/>
            <w:vAlign w:val="top"/>
          </w:tcPr>
          <w:p w14:paraId="2B094640">
            <w:pPr>
              <w:spacing w:line="300" w:lineRule="exact"/>
              <w:jc w:val="left"/>
              <w:rPr>
                <w:rFonts w:hint="eastAsia" w:ascii="微软雅黑" w:hAnsi="微软雅黑" w:eastAsia="微软雅黑" w:cs="微软雅黑"/>
                <w:color w:val="auto"/>
                <w:sz w:val="18"/>
                <w:szCs w:val="18"/>
                <w:highlight w:val="none"/>
                <w:shd w:val="clear" w:color="auto" w:fill="EEEEEE"/>
              </w:rPr>
            </w:pPr>
            <w:r>
              <w:rPr>
                <w:rFonts w:hint="eastAsia" w:ascii="微软雅黑" w:hAnsi="微软雅黑" w:eastAsia="微软雅黑" w:cs="微软雅黑"/>
                <w:color w:val="auto"/>
                <w:sz w:val="18"/>
                <w:szCs w:val="18"/>
                <w:highlight w:val="none"/>
                <w:shd w:val="clear" w:color="auto" w:fill="EEEEEE"/>
              </w:rPr>
              <w:fldChar w:fldCharType="begin"/>
            </w:r>
            <w:r>
              <w:rPr>
                <w:rFonts w:hint="eastAsia" w:ascii="微软雅黑" w:hAnsi="微软雅黑" w:eastAsia="微软雅黑" w:cs="微软雅黑"/>
                <w:color w:val="auto"/>
                <w:sz w:val="18"/>
                <w:szCs w:val="18"/>
                <w:highlight w:val="none"/>
                <w:shd w:val="clear" w:color="auto" w:fill="EEEEEE"/>
              </w:rPr>
              <w:instrText xml:space="preserve"> HYPERLINK "https://www.cqvtu.edu.cn/index.php?c=show&amp;id=3014" </w:instrText>
            </w:r>
            <w:r>
              <w:rPr>
                <w:rFonts w:hint="eastAsia" w:ascii="微软雅黑" w:hAnsi="微软雅黑" w:eastAsia="微软雅黑" w:cs="微软雅黑"/>
                <w:color w:val="auto"/>
                <w:sz w:val="18"/>
                <w:szCs w:val="18"/>
                <w:highlight w:val="none"/>
                <w:shd w:val="clear" w:color="auto" w:fill="EEEEEE"/>
              </w:rPr>
              <w:fldChar w:fldCharType="separate"/>
            </w:r>
            <w:r>
              <w:rPr>
                <w:rStyle w:val="9"/>
                <w:rFonts w:hint="eastAsia" w:ascii="微软雅黑" w:hAnsi="微软雅黑" w:eastAsia="微软雅黑" w:cs="微软雅黑"/>
                <w:sz w:val="18"/>
                <w:szCs w:val="18"/>
                <w:highlight w:val="none"/>
                <w:shd w:val="clear" w:color="auto" w:fill="EEEEEE"/>
              </w:rPr>
              <w:t>https://www.cqvtu.edu.cn/index.php?c=show&amp;id=3014</w:t>
            </w:r>
            <w:r>
              <w:rPr>
                <w:rFonts w:hint="eastAsia" w:ascii="微软雅黑" w:hAnsi="微软雅黑" w:eastAsia="微软雅黑" w:cs="微软雅黑"/>
                <w:color w:val="auto"/>
                <w:sz w:val="18"/>
                <w:szCs w:val="18"/>
                <w:highlight w:val="none"/>
                <w:shd w:val="clear" w:color="auto" w:fill="EEEEEE"/>
              </w:rPr>
              <w:fldChar w:fldCharType="end"/>
            </w:r>
          </w:p>
          <w:p w14:paraId="387C3D79">
            <w:pPr>
              <w:spacing w:line="300" w:lineRule="exact"/>
              <w:jc w:val="left"/>
              <w:rPr>
                <w:rFonts w:hint="eastAsia" w:ascii="微软雅黑" w:hAnsi="微软雅黑" w:eastAsia="微软雅黑" w:cs="微软雅黑"/>
                <w:color w:val="auto"/>
                <w:sz w:val="18"/>
                <w:szCs w:val="18"/>
                <w:highlight w:val="none"/>
                <w:shd w:val="clear" w:color="auto" w:fill="EEEEEE"/>
                <w:lang w:val="en-US" w:eastAsia="zh-CN"/>
              </w:rPr>
            </w:pPr>
            <w:r>
              <w:rPr>
                <w:rFonts w:hint="eastAsia" w:ascii="微软雅黑" w:hAnsi="微软雅黑" w:eastAsia="微软雅黑" w:cs="微软雅黑"/>
                <w:color w:val="auto"/>
                <w:sz w:val="18"/>
                <w:szCs w:val="18"/>
                <w:highlight w:val="none"/>
                <w:shd w:val="clear" w:color="auto" w:fill="EEEEEE"/>
              </w:rPr>
              <w:fldChar w:fldCharType="begin"/>
            </w:r>
            <w:r>
              <w:rPr>
                <w:rFonts w:hint="eastAsia" w:ascii="微软雅黑" w:hAnsi="微软雅黑" w:eastAsia="微软雅黑" w:cs="微软雅黑"/>
                <w:color w:val="auto"/>
                <w:sz w:val="18"/>
                <w:szCs w:val="18"/>
                <w:highlight w:val="none"/>
                <w:shd w:val="clear" w:color="auto" w:fill="EEEEEE"/>
              </w:rPr>
              <w:instrText xml:space="preserve"> HYPERLINK "https://www.cqvtu.edu.cn/index.php?c=show&amp;id=3013" </w:instrText>
            </w:r>
            <w:r>
              <w:rPr>
                <w:rFonts w:hint="eastAsia" w:ascii="微软雅黑" w:hAnsi="微软雅黑" w:eastAsia="微软雅黑" w:cs="微软雅黑"/>
                <w:color w:val="auto"/>
                <w:sz w:val="18"/>
                <w:szCs w:val="18"/>
                <w:highlight w:val="none"/>
                <w:shd w:val="clear" w:color="auto" w:fill="EEEEEE"/>
              </w:rPr>
              <w:fldChar w:fldCharType="separate"/>
            </w:r>
            <w:r>
              <w:rPr>
                <w:rStyle w:val="10"/>
                <w:rFonts w:hint="eastAsia" w:ascii="微软雅黑" w:hAnsi="微软雅黑" w:eastAsia="微软雅黑" w:cs="微软雅黑"/>
                <w:sz w:val="18"/>
                <w:szCs w:val="18"/>
                <w:highlight w:val="none"/>
                <w:shd w:val="clear" w:color="auto" w:fill="EEEEEE"/>
              </w:rPr>
              <w:t>https://www.cqvtu.edu.cn/index.php?c=show&amp;id=3013</w:t>
            </w:r>
            <w:r>
              <w:rPr>
                <w:rFonts w:hint="eastAsia" w:ascii="微软雅黑" w:hAnsi="微软雅黑" w:eastAsia="微软雅黑" w:cs="微软雅黑"/>
                <w:color w:val="auto"/>
                <w:sz w:val="18"/>
                <w:szCs w:val="18"/>
                <w:highlight w:val="none"/>
                <w:shd w:val="clear" w:color="auto" w:fill="EEEEEE"/>
              </w:rPr>
              <w:fldChar w:fldCharType="end"/>
            </w:r>
          </w:p>
        </w:tc>
        <w:tc>
          <w:tcPr>
            <w:tcW w:w="1272" w:type="dxa"/>
          </w:tcPr>
          <w:p w14:paraId="1DD8C398">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1FD4567E">
            <w:pPr>
              <w:spacing w:line="300" w:lineRule="exact"/>
              <w:rPr>
                <w:rFonts w:ascii="Times New Roman" w:hAnsi="Times New Roman" w:eastAsia="方正仿宋简体" w:cs="Nimbus Roman"/>
                <w:color w:val="auto"/>
                <w:kern w:val="0"/>
                <w:szCs w:val="21"/>
                <w:highlight w:val="none"/>
              </w:rPr>
            </w:pPr>
          </w:p>
        </w:tc>
      </w:tr>
      <w:tr w14:paraId="0028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134194A3">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55EFF10E">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32</w:t>
            </w:r>
          </w:p>
        </w:tc>
        <w:tc>
          <w:tcPr>
            <w:tcW w:w="851" w:type="dxa"/>
            <w:shd w:val="clear" w:color="auto" w:fill="auto"/>
            <w:vAlign w:val="center"/>
          </w:tcPr>
          <w:p w14:paraId="70FF76A2">
            <w:pPr>
              <w:spacing w:line="300" w:lineRule="exact"/>
              <w:jc w:val="center"/>
              <w:rPr>
                <w:rFonts w:hint="eastAsia" w:ascii="微软雅黑" w:hAnsi="微软雅黑" w:eastAsia="微软雅黑" w:cs="微软雅黑"/>
                <w:color w:val="auto"/>
                <w:kern w:val="0"/>
                <w:sz w:val="18"/>
                <w:szCs w:val="18"/>
                <w:highlight w:val="none"/>
                <w:lang w:val="en-US" w:eastAsia="zh-CN"/>
              </w:rPr>
            </w:pPr>
            <w:r>
              <w:rPr>
                <w:rFonts w:hint="eastAsia" w:ascii="微软雅黑" w:hAnsi="微软雅黑" w:eastAsia="微软雅黑" w:cs="微软雅黑"/>
                <w:color w:val="auto"/>
                <w:kern w:val="0"/>
                <w:sz w:val="18"/>
                <w:szCs w:val="18"/>
                <w:highlight w:val="none"/>
                <w:lang w:val="en-US" w:eastAsia="zh-CN"/>
              </w:rPr>
              <w:t>3</w:t>
            </w:r>
          </w:p>
        </w:tc>
        <w:tc>
          <w:tcPr>
            <w:tcW w:w="4587" w:type="dxa"/>
            <w:shd w:val="clear" w:color="auto" w:fill="auto"/>
          </w:tcPr>
          <w:p w14:paraId="137708CF">
            <w:pPr>
              <w:spacing w:line="300" w:lineRule="exact"/>
              <w:jc w:val="left"/>
              <w:rPr>
                <w:rFonts w:hint="eastAsia" w:ascii="微软雅黑" w:hAnsi="微软雅黑" w:eastAsia="微软雅黑" w:cs="微软雅黑"/>
                <w:color w:val="auto"/>
                <w:sz w:val="18"/>
                <w:szCs w:val="18"/>
                <w:highlight w:val="none"/>
                <w:shd w:val="clear" w:color="auto" w:fill="EEEEEE"/>
              </w:rPr>
            </w:pPr>
            <w:r>
              <w:rPr>
                <w:rFonts w:hint="eastAsia" w:ascii="微软雅黑" w:hAnsi="微软雅黑" w:eastAsia="微软雅黑" w:cs="微软雅黑"/>
                <w:color w:val="auto"/>
                <w:sz w:val="18"/>
                <w:szCs w:val="18"/>
                <w:highlight w:val="none"/>
                <w:shd w:val="clear" w:color="auto" w:fill="EEEEEE"/>
              </w:rPr>
              <w:fldChar w:fldCharType="begin"/>
            </w:r>
            <w:r>
              <w:rPr>
                <w:rFonts w:hint="eastAsia" w:ascii="微软雅黑" w:hAnsi="微软雅黑" w:eastAsia="微软雅黑" w:cs="微软雅黑"/>
                <w:color w:val="auto"/>
                <w:sz w:val="18"/>
                <w:szCs w:val="18"/>
                <w:highlight w:val="none"/>
                <w:shd w:val="clear" w:color="auto" w:fill="EEEEEE"/>
              </w:rPr>
              <w:instrText xml:space="preserve"> HYPERLINK "https://www.cqvtu.edu.cn/index.php?c=show&amp;id=3010" </w:instrText>
            </w:r>
            <w:r>
              <w:rPr>
                <w:rFonts w:hint="eastAsia" w:ascii="微软雅黑" w:hAnsi="微软雅黑" w:eastAsia="微软雅黑" w:cs="微软雅黑"/>
                <w:color w:val="auto"/>
                <w:sz w:val="18"/>
                <w:szCs w:val="18"/>
                <w:highlight w:val="none"/>
                <w:shd w:val="clear" w:color="auto" w:fill="EEEEEE"/>
              </w:rPr>
              <w:fldChar w:fldCharType="separate"/>
            </w:r>
            <w:r>
              <w:rPr>
                <w:rStyle w:val="10"/>
                <w:rFonts w:hint="eastAsia" w:ascii="微软雅黑" w:hAnsi="微软雅黑" w:eastAsia="微软雅黑" w:cs="微软雅黑"/>
                <w:sz w:val="18"/>
                <w:szCs w:val="18"/>
                <w:highlight w:val="none"/>
                <w:shd w:val="clear" w:color="auto" w:fill="EEEEEE"/>
              </w:rPr>
              <w:t>https://www.cqvtu.edu.cn/index.php?c=show&amp;id=3010</w:t>
            </w:r>
            <w:r>
              <w:rPr>
                <w:rFonts w:hint="eastAsia" w:ascii="微软雅黑" w:hAnsi="微软雅黑" w:eastAsia="微软雅黑" w:cs="微软雅黑"/>
                <w:color w:val="auto"/>
                <w:sz w:val="18"/>
                <w:szCs w:val="18"/>
                <w:highlight w:val="none"/>
                <w:shd w:val="clear" w:color="auto" w:fill="EEEEEE"/>
              </w:rPr>
              <w:fldChar w:fldCharType="end"/>
            </w:r>
          </w:p>
          <w:p w14:paraId="491A0ACC">
            <w:pPr>
              <w:spacing w:line="300" w:lineRule="exact"/>
              <w:jc w:val="left"/>
              <w:rPr>
                <w:rFonts w:hint="eastAsia" w:ascii="微软雅黑" w:hAnsi="微软雅黑" w:eastAsia="微软雅黑" w:cs="微软雅黑"/>
                <w:color w:val="auto"/>
                <w:sz w:val="18"/>
                <w:szCs w:val="18"/>
                <w:highlight w:val="none"/>
                <w:shd w:val="clear" w:color="auto" w:fill="EEEEEE"/>
              </w:rPr>
            </w:pPr>
            <w:r>
              <w:rPr>
                <w:rFonts w:hint="eastAsia" w:ascii="微软雅黑" w:hAnsi="微软雅黑" w:eastAsia="微软雅黑" w:cs="微软雅黑"/>
                <w:color w:val="auto"/>
                <w:sz w:val="18"/>
                <w:szCs w:val="18"/>
                <w:highlight w:val="none"/>
                <w:shd w:val="clear" w:color="auto" w:fill="EEEEEE"/>
              </w:rPr>
              <w:fldChar w:fldCharType="begin"/>
            </w:r>
            <w:r>
              <w:rPr>
                <w:rFonts w:hint="eastAsia" w:ascii="微软雅黑" w:hAnsi="微软雅黑" w:eastAsia="微软雅黑" w:cs="微软雅黑"/>
                <w:color w:val="auto"/>
                <w:sz w:val="18"/>
                <w:szCs w:val="18"/>
                <w:highlight w:val="none"/>
                <w:shd w:val="clear" w:color="auto" w:fill="EEEEEE"/>
              </w:rPr>
              <w:instrText xml:space="preserve"> HYPERLINK "https://www.cqvtu.edu.cn/index.php?c=show&amp;id=3011" </w:instrText>
            </w:r>
            <w:r>
              <w:rPr>
                <w:rFonts w:hint="eastAsia" w:ascii="微软雅黑" w:hAnsi="微软雅黑" w:eastAsia="微软雅黑" w:cs="微软雅黑"/>
                <w:color w:val="auto"/>
                <w:sz w:val="18"/>
                <w:szCs w:val="18"/>
                <w:highlight w:val="none"/>
                <w:shd w:val="clear" w:color="auto" w:fill="EEEEEE"/>
              </w:rPr>
              <w:fldChar w:fldCharType="separate"/>
            </w:r>
            <w:r>
              <w:rPr>
                <w:rStyle w:val="10"/>
                <w:rFonts w:hint="eastAsia" w:ascii="微软雅黑" w:hAnsi="微软雅黑" w:eastAsia="微软雅黑" w:cs="微软雅黑"/>
                <w:sz w:val="18"/>
                <w:szCs w:val="18"/>
                <w:highlight w:val="none"/>
                <w:shd w:val="clear" w:color="auto" w:fill="EEEEEE"/>
              </w:rPr>
              <w:t>https://www.cqvtu.edu.cn/index.php?c=show&amp;id=3011</w:t>
            </w:r>
            <w:r>
              <w:rPr>
                <w:rFonts w:hint="eastAsia" w:ascii="微软雅黑" w:hAnsi="微软雅黑" w:eastAsia="微软雅黑" w:cs="微软雅黑"/>
                <w:color w:val="auto"/>
                <w:sz w:val="18"/>
                <w:szCs w:val="18"/>
                <w:highlight w:val="none"/>
                <w:shd w:val="clear" w:color="auto" w:fill="EEEEEE"/>
              </w:rPr>
              <w:fldChar w:fldCharType="end"/>
            </w:r>
          </w:p>
        </w:tc>
        <w:tc>
          <w:tcPr>
            <w:tcW w:w="1272" w:type="dxa"/>
            <w:shd w:val="clear" w:color="auto" w:fill="auto"/>
          </w:tcPr>
          <w:p w14:paraId="5899ACAA">
            <w:pPr>
              <w:spacing w:line="300" w:lineRule="exact"/>
              <w:jc w:val="left"/>
              <w:rPr>
                <w:rFonts w:ascii="微软雅黑" w:hAnsi="微软雅黑" w:eastAsia="微软雅黑" w:cs="微软雅黑"/>
                <w:color w:val="auto"/>
                <w:kern w:val="0"/>
                <w:sz w:val="18"/>
                <w:szCs w:val="18"/>
                <w:highlight w:val="none"/>
              </w:rPr>
            </w:pPr>
            <w:r>
              <w:rPr>
                <w:rFonts w:hint="eastAsia" w:ascii="Times New Roman" w:hAnsi="Times New Roman" w:eastAsia="方正仿宋简体" w:cs="Nimbus Roman"/>
                <w:color w:val="auto"/>
                <w:kern w:val="0"/>
                <w:szCs w:val="21"/>
                <w:highlight w:val="none"/>
                <w:lang w:val="en-US" w:eastAsia="zh-CN"/>
              </w:rPr>
              <w:t>是</w:t>
            </w:r>
          </w:p>
        </w:tc>
        <w:tc>
          <w:tcPr>
            <w:tcW w:w="2646" w:type="dxa"/>
            <w:shd w:val="clear" w:color="auto" w:fill="auto"/>
          </w:tcPr>
          <w:p w14:paraId="1A81C9D4">
            <w:pPr>
              <w:spacing w:line="300" w:lineRule="exact"/>
              <w:jc w:val="left"/>
              <w:rPr>
                <w:rFonts w:ascii="微软雅黑" w:hAnsi="微软雅黑" w:eastAsia="微软雅黑" w:cs="微软雅黑"/>
                <w:color w:val="auto"/>
                <w:kern w:val="0"/>
                <w:sz w:val="18"/>
                <w:szCs w:val="18"/>
                <w:highlight w:val="none"/>
              </w:rPr>
            </w:pPr>
          </w:p>
        </w:tc>
      </w:tr>
      <w:tr w14:paraId="78B8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30FDA76C">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0E0CB1FB">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33</w:t>
            </w:r>
          </w:p>
        </w:tc>
        <w:tc>
          <w:tcPr>
            <w:tcW w:w="851" w:type="dxa"/>
            <w:shd w:val="clear" w:color="auto" w:fill="auto"/>
            <w:vAlign w:val="center"/>
          </w:tcPr>
          <w:p w14:paraId="1814A096">
            <w:pPr>
              <w:spacing w:line="300" w:lineRule="exact"/>
              <w:jc w:val="center"/>
              <w:rPr>
                <w:rFonts w:hint="eastAsia" w:ascii="微软雅黑" w:hAnsi="微软雅黑" w:eastAsia="微软雅黑" w:cs="微软雅黑"/>
                <w:color w:val="auto"/>
                <w:kern w:val="0"/>
                <w:sz w:val="18"/>
                <w:szCs w:val="18"/>
                <w:highlight w:val="none"/>
                <w:lang w:val="en-US" w:eastAsia="zh-CN"/>
              </w:rPr>
            </w:pPr>
            <w:r>
              <w:rPr>
                <w:rFonts w:hint="eastAsia" w:ascii="微软雅黑" w:hAnsi="微软雅黑" w:eastAsia="微软雅黑" w:cs="微软雅黑"/>
                <w:color w:val="auto"/>
                <w:kern w:val="0"/>
                <w:sz w:val="18"/>
                <w:szCs w:val="18"/>
                <w:highlight w:val="none"/>
                <w:lang w:val="en-US" w:eastAsia="zh-CN"/>
              </w:rPr>
              <w:t>1</w:t>
            </w:r>
          </w:p>
        </w:tc>
        <w:tc>
          <w:tcPr>
            <w:tcW w:w="4587" w:type="dxa"/>
            <w:shd w:val="clear" w:color="auto" w:fill="auto"/>
          </w:tcPr>
          <w:p w14:paraId="6A614905">
            <w:pPr>
              <w:spacing w:line="300" w:lineRule="exact"/>
              <w:jc w:val="left"/>
              <w:rPr>
                <w:rFonts w:ascii="微软雅黑" w:hAnsi="微软雅黑" w:eastAsia="微软雅黑" w:cs="微软雅黑"/>
                <w:color w:val="auto"/>
                <w:sz w:val="18"/>
                <w:szCs w:val="18"/>
                <w:highlight w:val="none"/>
                <w:shd w:val="clear" w:color="auto" w:fill="EEEEEE"/>
              </w:rPr>
            </w:pPr>
            <w:r>
              <w:rPr>
                <w:rFonts w:hint="eastAsia" w:ascii="微软雅黑" w:hAnsi="微软雅黑" w:eastAsia="微软雅黑" w:cs="微软雅黑"/>
                <w:color w:val="auto"/>
                <w:sz w:val="18"/>
                <w:szCs w:val="18"/>
                <w:highlight w:val="none"/>
                <w:shd w:val="clear" w:color="auto" w:fill="EEEEEE"/>
              </w:rPr>
              <w:fldChar w:fldCharType="begin"/>
            </w:r>
            <w:r>
              <w:rPr>
                <w:rFonts w:hint="eastAsia" w:ascii="微软雅黑" w:hAnsi="微软雅黑" w:eastAsia="微软雅黑" w:cs="微软雅黑"/>
                <w:color w:val="auto"/>
                <w:sz w:val="18"/>
                <w:szCs w:val="18"/>
                <w:highlight w:val="none"/>
                <w:shd w:val="clear" w:color="auto" w:fill="EEEEEE"/>
              </w:rPr>
              <w:instrText xml:space="preserve"> HYPERLINK "https://www.cqvtu.edu.cn/index.php?c=show&amp;id=3012" </w:instrText>
            </w:r>
            <w:r>
              <w:rPr>
                <w:rFonts w:hint="eastAsia" w:ascii="微软雅黑" w:hAnsi="微软雅黑" w:eastAsia="微软雅黑" w:cs="微软雅黑"/>
                <w:color w:val="auto"/>
                <w:sz w:val="18"/>
                <w:szCs w:val="18"/>
                <w:highlight w:val="none"/>
                <w:shd w:val="clear" w:color="auto" w:fill="EEEEEE"/>
              </w:rPr>
              <w:fldChar w:fldCharType="separate"/>
            </w:r>
            <w:r>
              <w:rPr>
                <w:rStyle w:val="10"/>
                <w:rFonts w:hint="eastAsia" w:ascii="微软雅黑" w:hAnsi="微软雅黑" w:eastAsia="微软雅黑" w:cs="微软雅黑"/>
                <w:sz w:val="18"/>
                <w:szCs w:val="18"/>
                <w:highlight w:val="none"/>
                <w:shd w:val="clear" w:color="auto" w:fill="EEEEEE"/>
              </w:rPr>
              <w:t>https://www.cqvtu.edu.cn/index.php?c=show&amp;id=3012</w:t>
            </w:r>
            <w:r>
              <w:rPr>
                <w:rFonts w:hint="eastAsia" w:ascii="微软雅黑" w:hAnsi="微软雅黑" w:eastAsia="微软雅黑" w:cs="微软雅黑"/>
                <w:color w:val="auto"/>
                <w:sz w:val="18"/>
                <w:szCs w:val="18"/>
                <w:highlight w:val="none"/>
                <w:shd w:val="clear" w:color="auto" w:fill="EEEEEE"/>
              </w:rPr>
              <w:fldChar w:fldCharType="end"/>
            </w:r>
          </w:p>
        </w:tc>
        <w:tc>
          <w:tcPr>
            <w:tcW w:w="1272" w:type="dxa"/>
            <w:shd w:val="clear" w:color="auto" w:fill="auto"/>
          </w:tcPr>
          <w:p w14:paraId="313B3D4D">
            <w:pPr>
              <w:spacing w:line="300" w:lineRule="exact"/>
              <w:jc w:val="left"/>
              <w:rPr>
                <w:rFonts w:ascii="微软雅黑" w:hAnsi="微软雅黑" w:eastAsia="微软雅黑" w:cs="微软雅黑"/>
                <w:color w:val="auto"/>
                <w:kern w:val="0"/>
                <w:sz w:val="18"/>
                <w:szCs w:val="18"/>
                <w:highlight w:val="none"/>
              </w:rPr>
            </w:pPr>
            <w:r>
              <w:rPr>
                <w:rFonts w:hint="eastAsia" w:ascii="Times New Roman" w:hAnsi="Times New Roman" w:eastAsia="方正仿宋简体" w:cs="Nimbus Roman"/>
                <w:color w:val="auto"/>
                <w:kern w:val="0"/>
                <w:szCs w:val="21"/>
                <w:highlight w:val="none"/>
                <w:lang w:val="en-US" w:eastAsia="zh-CN"/>
              </w:rPr>
              <w:t>是</w:t>
            </w:r>
          </w:p>
        </w:tc>
        <w:tc>
          <w:tcPr>
            <w:tcW w:w="2646" w:type="dxa"/>
            <w:shd w:val="clear" w:color="auto" w:fill="auto"/>
          </w:tcPr>
          <w:p w14:paraId="48AB8FCF">
            <w:pPr>
              <w:spacing w:line="300" w:lineRule="exact"/>
              <w:rPr>
                <w:rFonts w:ascii="微软雅黑" w:hAnsi="微软雅黑" w:eastAsia="微软雅黑" w:cs="微软雅黑"/>
                <w:color w:val="auto"/>
                <w:kern w:val="0"/>
                <w:sz w:val="18"/>
                <w:szCs w:val="18"/>
                <w:highlight w:val="none"/>
              </w:rPr>
            </w:pPr>
          </w:p>
        </w:tc>
      </w:tr>
      <w:tr w14:paraId="1BF7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65AC37D0">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1AE603DA">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34</w:t>
            </w:r>
          </w:p>
        </w:tc>
        <w:tc>
          <w:tcPr>
            <w:tcW w:w="851" w:type="dxa"/>
            <w:vAlign w:val="center"/>
          </w:tcPr>
          <w:p w14:paraId="052E7B25">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1</w:t>
            </w:r>
          </w:p>
        </w:tc>
        <w:tc>
          <w:tcPr>
            <w:tcW w:w="4587" w:type="dxa"/>
          </w:tcPr>
          <w:p w14:paraId="6336EFB7">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rPr>
              <w:t>https://www.cqvtu.edu.cn/index.php?c=category&amp;id=132</w:t>
            </w:r>
          </w:p>
        </w:tc>
        <w:tc>
          <w:tcPr>
            <w:tcW w:w="1272" w:type="dxa"/>
          </w:tcPr>
          <w:p w14:paraId="4D971EF0">
            <w:pPr>
              <w:spacing w:line="300" w:lineRule="exact"/>
              <w:jc w:val="left"/>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398AC6C3">
            <w:pPr>
              <w:spacing w:line="300" w:lineRule="exact"/>
              <w:rPr>
                <w:rFonts w:ascii="Times New Roman" w:hAnsi="Times New Roman" w:eastAsia="方正仿宋简体" w:cs="Nimbus Roman"/>
                <w:color w:val="auto"/>
                <w:kern w:val="0"/>
                <w:szCs w:val="21"/>
                <w:highlight w:val="none"/>
              </w:rPr>
            </w:pPr>
          </w:p>
        </w:tc>
      </w:tr>
      <w:tr w14:paraId="1F59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13DA496A">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383F1152">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35</w:t>
            </w:r>
          </w:p>
        </w:tc>
        <w:tc>
          <w:tcPr>
            <w:tcW w:w="851" w:type="dxa"/>
            <w:shd w:val="clear" w:color="auto" w:fill="auto"/>
            <w:vAlign w:val="center"/>
          </w:tcPr>
          <w:p w14:paraId="668837E6">
            <w:pPr>
              <w:spacing w:line="300" w:lineRule="exact"/>
              <w:jc w:val="center"/>
              <w:rPr>
                <w:rFonts w:hint="eastAsia" w:ascii="Times New Roman" w:hAnsi="Times New Roman" w:eastAsia="方正仿宋简体" w:cs="Nimbus Roman"/>
                <w:color w:val="auto"/>
                <w:kern w:val="0"/>
                <w:sz w:val="21"/>
                <w:szCs w:val="21"/>
                <w:highlight w:val="none"/>
                <w:lang w:val="en-US" w:eastAsia="zh-CN" w:bidi="ar-SA"/>
              </w:rPr>
            </w:pPr>
            <w:r>
              <w:rPr>
                <w:rFonts w:hint="eastAsia" w:ascii="Times New Roman" w:hAnsi="Times New Roman" w:eastAsia="方正仿宋简体" w:cs="Nimbus Roman"/>
                <w:color w:val="auto"/>
                <w:kern w:val="0"/>
                <w:szCs w:val="21"/>
                <w:highlight w:val="none"/>
                <w:lang w:val="en-US" w:eastAsia="zh-CN"/>
              </w:rPr>
              <w:t>3</w:t>
            </w:r>
          </w:p>
        </w:tc>
        <w:tc>
          <w:tcPr>
            <w:tcW w:w="4587" w:type="dxa"/>
            <w:shd w:val="clear" w:color="auto" w:fill="auto"/>
            <w:vAlign w:val="top"/>
          </w:tcPr>
          <w:p w14:paraId="12D56CD7">
            <w:pPr>
              <w:spacing w:line="300" w:lineRule="exact"/>
              <w:jc w:val="left"/>
              <w:rPr>
                <w:rFonts w:ascii="Times New Roman" w:hAnsi="Times New Roman" w:eastAsia="方正仿宋简体" w:cs="Nimbus Roman"/>
                <w:color w:val="auto"/>
                <w:kern w:val="0"/>
                <w:sz w:val="21"/>
                <w:szCs w:val="21"/>
                <w:highlight w:val="none"/>
                <w:lang w:val="en-US" w:eastAsia="zh-CN" w:bidi="ar-SA"/>
              </w:rPr>
            </w:pPr>
            <w:r>
              <w:rPr>
                <w:rFonts w:hint="eastAsia" w:ascii="Times New Roman" w:hAnsi="Times New Roman" w:eastAsia="方正仿宋简体" w:cs="Nimbus Roman"/>
                <w:color w:val="auto"/>
                <w:kern w:val="0"/>
                <w:szCs w:val="21"/>
                <w:highlight w:val="none"/>
              </w:rPr>
              <w:t>https://www.cqvtu.edu.cn/index.php?c=show&amp;id=1994</w:t>
            </w:r>
          </w:p>
        </w:tc>
        <w:tc>
          <w:tcPr>
            <w:tcW w:w="1272" w:type="dxa"/>
            <w:shd w:val="clear" w:color="auto" w:fill="auto"/>
            <w:vAlign w:val="top"/>
          </w:tcPr>
          <w:p w14:paraId="20BD385E">
            <w:pPr>
              <w:spacing w:line="300" w:lineRule="exact"/>
              <w:jc w:val="left"/>
              <w:rPr>
                <w:rFonts w:hint="eastAsia" w:ascii="Times New Roman" w:hAnsi="Times New Roman" w:eastAsia="方正仿宋简体" w:cs="Nimbus Roman"/>
                <w:color w:val="auto"/>
                <w:kern w:val="0"/>
                <w:sz w:val="21"/>
                <w:szCs w:val="21"/>
                <w:highlight w:val="none"/>
                <w:lang w:val="en-US" w:eastAsia="zh-CN" w:bidi="ar-SA"/>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162833D6">
            <w:pPr>
              <w:spacing w:line="300" w:lineRule="exact"/>
              <w:rPr>
                <w:rFonts w:ascii="Times New Roman" w:hAnsi="Times New Roman" w:eastAsia="方正仿宋简体" w:cs="Nimbus Roman"/>
                <w:color w:val="auto"/>
                <w:kern w:val="0"/>
                <w:szCs w:val="21"/>
                <w:highlight w:val="none"/>
              </w:rPr>
            </w:pPr>
          </w:p>
        </w:tc>
      </w:tr>
      <w:tr w14:paraId="3472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vAlign w:val="center"/>
          </w:tcPr>
          <w:p w14:paraId="3F6096EE">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第6</w:t>
            </w:r>
          </w:p>
          <w:p w14:paraId="778B04FF">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大类</w:t>
            </w:r>
          </w:p>
        </w:tc>
        <w:tc>
          <w:tcPr>
            <w:tcW w:w="568" w:type="dxa"/>
            <w:vAlign w:val="center"/>
          </w:tcPr>
          <w:p w14:paraId="2B4B90FE">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36</w:t>
            </w:r>
          </w:p>
        </w:tc>
        <w:tc>
          <w:tcPr>
            <w:tcW w:w="851" w:type="dxa"/>
            <w:shd w:val="clear" w:color="auto" w:fill="auto"/>
            <w:vAlign w:val="center"/>
          </w:tcPr>
          <w:p w14:paraId="0D06188C">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1</w:t>
            </w:r>
          </w:p>
        </w:tc>
        <w:tc>
          <w:tcPr>
            <w:tcW w:w="4587" w:type="dxa"/>
            <w:shd w:val="clear" w:color="auto" w:fill="auto"/>
          </w:tcPr>
          <w:p w14:paraId="3DE87625">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rPr>
              <w:t>https://www.cqvtu.edu.cn/index.php?c=show&amp;id=3061</w:t>
            </w:r>
          </w:p>
        </w:tc>
        <w:tc>
          <w:tcPr>
            <w:tcW w:w="1272" w:type="dxa"/>
            <w:shd w:val="clear" w:color="auto" w:fill="auto"/>
          </w:tcPr>
          <w:p w14:paraId="1A0947A1">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710DAB53">
            <w:pPr>
              <w:spacing w:line="300" w:lineRule="exact"/>
              <w:rPr>
                <w:rFonts w:ascii="Times New Roman" w:hAnsi="Times New Roman" w:eastAsia="方正仿宋简体" w:cs="Nimbus Roman"/>
                <w:color w:val="auto"/>
                <w:kern w:val="0"/>
                <w:szCs w:val="21"/>
                <w:highlight w:val="none"/>
              </w:rPr>
            </w:pPr>
          </w:p>
        </w:tc>
      </w:tr>
      <w:tr w14:paraId="190C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288DF7D8">
            <w:pPr>
              <w:spacing w:line="300" w:lineRule="exact"/>
              <w:jc w:val="center"/>
              <w:rPr>
                <w:rFonts w:ascii="Times New Roman" w:hAnsi="Times New Roman" w:eastAsia="方正仿宋简体" w:cs="Nimbus Roman"/>
                <w:color w:val="auto"/>
                <w:kern w:val="0"/>
                <w:szCs w:val="21"/>
                <w:highlight w:val="none"/>
              </w:rPr>
            </w:pPr>
          </w:p>
        </w:tc>
        <w:tc>
          <w:tcPr>
            <w:tcW w:w="568" w:type="dxa"/>
            <w:shd w:val="clear" w:color="auto" w:fill="auto"/>
            <w:vAlign w:val="center"/>
          </w:tcPr>
          <w:p w14:paraId="6969DFC0">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37</w:t>
            </w:r>
          </w:p>
        </w:tc>
        <w:tc>
          <w:tcPr>
            <w:tcW w:w="851" w:type="dxa"/>
            <w:shd w:val="clear" w:color="auto" w:fill="auto"/>
            <w:vAlign w:val="center"/>
          </w:tcPr>
          <w:p w14:paraId="1DB9B121">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7</w:t>
            </w:r>
          </w:p>
        </w:tc>
        <w:tc>
          <w:tcPr>
            <w:tcW w:w="4587" w:type="dxa"/>
            <w:shd w:val="clear" w:color="auto" w:fill="auto"/>
          </w:tcPr>
          <w:p w14:paraId="3C21D2FB">
            <w:pPr>
              <w:spacing w:line="300" w:lineRule="exact"/>
              <w:jc w:val="left"/>
              <w:rPr>
                <w:rFonts w:ascii="Times New Roman" w:hAnsi="Times New Roman" w:eastAsia="方正仿宋简体" w:cs="Nimbus Roman"/>
                <w:kern w:val="0"/>
                <w:szCs w:val="21"/>
              </w:rPr>
            </w:pPr>
            <w:r>
              <w:fldChar w:fldCharType="begin"/>
            </w:r>
            <w:r>
              <w:instrText xml:space="preserve"> HYPERLINK "https://www.cqvtu.edu.cn/index.php?c=show&amp;id=3038" </w:instrText>
            </w:r>
            <w:r>
              <w:fldChar w:fldCharType="separate"/>
            </w:r>
            <w:r>
              <w:rPr>
                <w:rStyle w:val="10"/>
                <w:rFonts w:ascii="Times New Roman" w:hAnsi="Times New Roman" w:eastAsia="方正仿宋简体" w:cs="Nimbus Roman"/>
                <w:kern w:val="0"/>
                <w:szCs w:val="21"/>
              </w:rPr>
              <w:t>https://www.cqvtu.edu.cn/index.php?c=show&amp;id=3038</w:t>
            </w:r>
            <w:r>
              <w:rPr>
                <w:rStyle w:val="10"/>
                <w:rFonts w:ascii="Times New Roman" w:hAnsi="Times New Roman" w:eastAsia="方正仿宋简体" w:cs="Nimbus Roman"/>
                <w:kern w:val="0"/>
                <w:szCs w:val="21"/>
              </w:rPr>
              <w:fldChar w:fldCharType="end"/>
            </w:r>
          </w:p>
          <w:p w14:paraId="664A58FE">
            <w:pPr>
              <w:spacing w:line="300" w:lineRule="exact"/>
              <w:jc w:val="left"/>
              <w:rPr>
                <w:rFonts w:ascii="Times New Roman" w:hAnsi="Times New Roman" w:eastAsia="方正仿宋简体" w:cs="Nimbus Roman"/>
                <w:kern w:val="0"/>
                <w:szCs w:val="21"/>
              </w:rPr>
            </w:pPr>
            <w:r>
              <w:fldChar w:fldCharType="begin"/>
            </w:r>
            <w:r>
              <w:instrText xml:space="preserve"> HYPERLINK "https://www.cqvtu.edu.cn/index.php?c=show&amp;id=3037" </w:instrText>
            </w:r>
            <w:r>
              <w:fldChar w:fldCharType="separate"/>
            </w:r>
            <w:r>
              <w:rPr>
                <w:rStyle w:val="10"/>
                <w:rFonts w:ascii="Times New Roman" w:hAnsi="Times New Roman" w:eastAsia="方正仿宋简体" w:cs="Nimbus Roman"/>
                <w:kern w:val="0"/>
                <w:szCs w:val="21"/>
              </w:rPr>
              <w:t>https://www.cqvtu.edu.cn/index.php?c=show&amp;id=3037</w:t>
            </w:r>
            <w:r>
              <w:rPr>
                <w:rStyle w:val="10"/>
                <w:rFonts w:ascii="Times New Roman" w:hAnsi="Times New Roman" w:eastAsia="方正仿宋简体" w:cs="Nimbus Roman"/>
                <w:kern w:val="0"/>
                <w:szCs w:val="21"/>
              </w:rPr>
              <w:fldChar w:fldCharType="end"/>
            </w:r>
          </w:p>
          <w:p w14:paraId="31F9CED2">
            <w:pPr>
              <w:spacing w:line="300" w:lineRule="exact"/>
              <w:jc w:val="left"/>
              <w:rPr>
                <w:rFonts w:ascii="Times New Roman" w:hAnsi="Times New Roman" w:eastAsia="方正仿宋简体" w:cs="Nimbus Roman"/>
                <w:kern w:val="0"/>
                <w:szCs w:val="21"/>
              </w:rPr>
            </w:pPr>
            <w:r>
              <w:fldChar w:fldCharType="begin"/>
            </w:r>
            <w:r>
              <w:instrText xml:space="preserve"> HYPERLINK "https://www.cqvtu.edu.cn/index.php?c=show&amp;id=3036" </w:instrText>
            </w:r>
            <w:r>
              <w:fldChar w:fldCharType="separate"/>
            </w:r>
            <w:r>
              <w:rPr>
                <w:rStyle w:val="10"/>
                <w:rFonts w:ascii="Times New Roman" w:hAnsi="Times New Roman" w:eastAsia="方正仿宋简体" w:cs="Nimbus Roman"/>
                <w:kern w:val="0"/>
                <w:szCs w:val="21"/>
              </w:rPr>
              <w:t>https://www.cqvtu.edu.cn/index.php?c=show&amp;id=3036</w:t>
            </w:r>
            <w:r>
              <w:rPr>
                <w:rStyle w:val="10"/>
                <w:rFonts w:ascii="Times New Roman" w:hAnsi="Times New Roman" w:eastAsia="方正仿宋简体" w:cs="Nimbus Roman"/>
                <w:kern w:val="0"/>
                <w:szCs w:val="21"/>
              </w:rPr>
              <w:fldChar w:fldCharType="end"/>
            </w:r>
          </w:p>
          <w:p w14:paraId="5FA61540">
            <w:pPr>
              <w:spacing w:line="300" w:lineRule="exact"/>
              <w:jc w:val="left"/>
              <w:rPr>
                <w:rFonts w:ascii="Times New Roman" w:hAnsi="Times New Roman" w:eastAsia="方正仿宋简体" w:cs="Nimbus Roman"/>
                <w:kern w:val="0"/>
                <w:szCs w:val="21"/>
              </w:rPr>
            </w:pPr>
            <w:r>
              <w:fldChar w:fldCharType="begin"/>
            </w:r>
            <w:r>
              <w:instrText xml:space="preserve"> HYPERLINK "https://www.cqvtu.edu.cn/index.php?c=show&amp;id=3035" </w:instrText>
            </w:r>
            <w:r>
              <w:fldChar w:fldCharType="separate"/>
            </w:r>
            <w:r>
              <w:rPr>
                <w:rStyle w:val="10"/>
                <w:rFonts w:ascii="Times New Roman" w:hAnsi="Times New Roman" w:eastAsia="方正仿宋简体" w:cs="Nimbus Roman"/>
                <w:kern w:val="0"/>
                <w:szCs w:val="21"/>
              </w:rPr>
              <w:t>https://www.cqvtu.edu.cn/index.php?c=show&amp;id=3035</w:t>
            </w:r>
            <w:r>
              <w:rPr>
                <w:rStyle w:val="10"/>
                <w:rFonts w:ascii="Times New Roman" w:hAnsi="Times New Roman" w:eastAsia="方正仿宋简体" w:cs="Nimbus Roman"/>
                <w:kern w:val="0"/>
                <w:szCs w:val="21"/>
              </w:rPr>
              <w:fldChar w:fldCharType="end"/>
            </w:r>
          </w:p>
          <w:p w14:paraId="0CE0467D">
            <w:pPr>
              <w:spacing w:line="300" w:lineRule="exact"/>
              <w:jc w:val="left"/>
              <w:rPr>
                <w:rFonts w:ascii="Times New Roman" w:hAnsi="Times New Roman" w:eastAsia="方正仿宋简体" w:cs="Nimbus Roman"/>
                <w:kern w:val="0"/>
                <w:szCs w:val="21"/>
              </w:rPr>
            </w:pPr>
            <w:r>
              <w:fldChar w:fldCharType="begin"/>
            </w:r>
            <w:r>
              <w:instrText xml:space="preserve"> HYPERLINK "https://www.cqvtu.edu.cn/index.php?c=show&amp;id=3034" </w:instrText>
            </w:r>
            <w:r>
              <w:fldChar w:fldCharType="separate"/>
            </w:r>
            <w:r>
              <w:rPr>
                <w:rStyle w:val="10"/>
                <w:rFonts w:ascii="Times New Roman" w:hAnsi="Times New Roman" w:eastAsia="方正仿宋简体" w:cs="Nimbus Roman"/>
                <w:kern w:val="0"/>
                <w:szCs w:val="21"/>
              </w:rPr>
              <w:t>https://www.cqvtu.edu.cn/index.php?c=show&amp;id=303</w:t>
            </w:r>
            <w:r>
              <w:rPr>
                <w:rStyle w:val="10"/>
                <w:rFonts w:hint="eastAsia" w:ascii="Times New Roman" w:hAnsi="Times New Roman" w:eastAsia="方正仿宋简体" w:cs="Nimbus Roman"/>
                <w:kern w:val="0"/>
                <w:szCs w:val="21"/>
              </w:rPr>
              <w:t>4</w:t>
            </w:r>
            <w:r>
              <w:rPr>
                <w:rStyle w:val="10"/>
                <w:rFonts w:hint="eastAsia" w:ascii="Times New Roman" w:hAnsi="Times New Roman" w:eastAsia="方正仿宋简体" w:cs="Nimbus Roman"/>
                <w:kern w:val="0"/>
                <w:szCs w:val="21"/>
              </w:rPr>
              <w:fldChar w:fldCharType="end"/>
            </w:r>
          </w:p>
          <w:p w14:paraId="12FCE26F">
            <w:pPr>
              <w:spacing w:line="300" w:lineRule="exact"/>
              <w:jc w:val="left"/>
              <w:rPr>
                <w:rFonts w:ascii="Times New Roman" w:hAnsi="Times New Roman" w:eastAsia="方正仿宋简体" w:cs="Nimbus Roman"/>
                <w:kern w:val="0"/>
                <w:szCs w:val="21"/>
              </w:rPr>
            </w:pPr>
            <w:r>
              <w:fldChar w:fldCharType="begin"/>
            </w:r>
            <w:r>
              <w:instrText xml:space="preserve"> HYPERLINK "https://www.cqvtu.edu.cn/index.php?c=show&amp;id=3033" </w:instrText>
            </w:r>
            <w:r>
              <w:fldChar w:fldCharType="separate"/>
            </w:r>
            <w:r>
              <w:rPr>
                <w:rStyle w:val="10"/>
                <w:rFonts w:ascii="Times New Roman" w:hAnsi="Times New Roman" w:eastAsia="方正仿宋简体" w:cs="Nimbus Roman"/>
                <w:kern w:val="0"/>
                <w:szCs w:val="21"/>
              </w:rPr>
              <w:t>https://www.cqvtu.edu.cn/index.php?c=show&amp;id=303</w:t>
            </w:r>
            <w:r>
              <w:rPr>
                <w:rStyle w:val="10"/>
                <w:rFonts w:hint="eastAsia" w:ascii="Times New Roman" w:hAnsi="Times New Roman" w:eastAsia="方正仿宋简体" w:cs="Nimbus Roman"/>
                <w:kern w:val="0"/>
                <w:szCs w:val="21"/>
              </w:rPr>
              <w:t>3</w:t>
            </w:r>
            <w:r>
              <w:rPr>
                <w:rStyle w:val="10"/>
                <w:rFonts w:hint="eastAsia" w:ascii="Times New Roman" w:hAnsi="Times New Roman" w:eastAsia="方正仿宋简体" w:cs="Nimbus Roman"/>
                <w:kern w:val="0"/>
                <w:szCs w:val="21"/>
              </w:rPr>
              <w:fldChar w:fldCharType="end"/>
            </w:r>
          </w:p>
          <w:p w14:paraId="0A877892">
            <w:pPr>
              <w:spacing w:line="300" w:lineRule="exact"/>
              <w:jc w:val="left"/>
              <w:rPr>
                <w:rFonts w:ascii="Times New Roman" w:hAnsi="Times New Roman" w:eastAsia="方正仿宋简体" w:cs="Nimbus Roman"/>
                <w:kern w:val="0"/>
                <w:szCs w:val="21"/>
              </w:rPr>
            </w:pPr>
            <w:r>
              <w:fldChar w:fldCharType="begin"/>
            </w:r>
            <w:r>
              <w:instrText xml:space="preserve"> HYPERLINK "https://www.cqvtu.edu.cn/index.php?c=show&amp;id=3032" </w:instrText>
            </w:r>
            <w:r>
              <w:fldChar w:fldCharType="separate"/>
            </w:r>
            <w:r>
              <w:rPr>
                <w:rStyle w:val="10"/>
                <w:rFonts w:ascii="Times New Roman" w:hAnsi="Times New Roman" w:eastAsia="方正仿宋简体" w:cs="Nimbus Roman"/>
                <w:kern w:val="0"/>
                <w:szCs w:val="21"/>
              </w:rPr>
              <w:t>https://www.cqvtu.edu.cn/index.php?c=show&amp;id=303</w:t>
            </w:r>
            <w:r>
              <w:rPr>
                <w:rStyle w:val="10"/>
                <w:rFonts w:hint="eastAsia" w:ascii="Times New Roman" w:hAnsi="Times New Roman" w:eastAsia="方正仿宋简体" w:cs="Nimbus Roman"/>
                <w:kern w:val="0"/>
                <w:szCs w:val="21"/>
              </w:rPr>
              <w:t>2</w:t>
            </w:r>
            <w:r>
              <w:rPr>
                <w:rStyle w:val="10"/>
                <w:rFonts w:hint="eastAsia" w:ascii="Times New Roman" w:hAnsi="Times New Roman" w:eastAsia="方正仿宋简体" w:cs="Nimbus Roman"/>
                <w:kern w:val="0"/>
                <w:szCs w:val="21"/>
              </w:rPr>
              <w:fldChar w:fldCharType="end"/>
            </w:r>
          </w:p>
          <w:p w14:paraId="655032B4">
            <w:pPr>
              <w:spacing w:line="300" w:lineRule="exact"/>
              <w:jc w:val="left"/>
              <w:rPr>
                <w:rFonts w:ascii="Times New Roman" w:hAnsi="Times New Roman" w:eastAsia="方正仿宋简体" w:cs="Nimbus Roman"/>
                <w:color w:val="auto"/>
                <w:kern w:val="0"/>
                <w:szCs w:val="21"/>
                <w:highlight w:val="none"/>
              </w:rPr>
            </w:pPr>
          </w:p>
        </w:tc>
        <w:tc>
          <w:tcPr>
            <w:tcW w:w="1272" w:type="dxa"/>
            <w:shd w:val="clear" w:color="auto" w:fill="auto"/>
          </w:tcPr>
          <w:p w14:paraId="1EB1F4BD">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2C06B9A6">
            <w:pPr>
              <w:spacing w:line="300" w:lineRule="exact"/>
              <w:rPr>
                <w:rFonts w:ascii="Times New Roman" w:hAnsi="Times New Roman" w:eastAsia="方正仿宋简体" w:cs="Nimbus Roman"/>
                <w:color w:val="auto"/>
                <w:kern w:val="0"/>
                <w:szCs w:val="21"/>
                <w:highlight w:val="none"/>
              </w:rPr>
            </w:pPr>
          </w:p>
        </w:tc>
      </w:tr>
      <w:tr w14:paraId="0B49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1CB898B9">
            <w:pPr>
              <w:spacing w:line="300" w:lineRule="exact"/>
              <w:jc w:val="center"/>
              <w:rPr>
                <w:rFonts w:ascii="Times New Roman" w:hAnsi="Times New Roman" w:eastAsia="方正仿宋简体" w:cs="Nimbus Roman"/>
                <w:color w:val="auto"/>
                <w:kern w:val="0"/>
                <w:szCs w:val="21"/>
                <w:highlight w:val="none"/>
              </w:rPr>
            </w:pPr>
          </w:p>
        </w:tc>
        <w:tc>
          <w:tcPr>
            <w:tcW w:w="568" w:type="dxa"/>
            <w:shd w:val="clear" w:color="auto" w:fill="auto"/>
            <w:vAlign w:val="center"/>
          </w:tcPr>
          <w:p w14:paraId="70C7C041">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38</w:t>
            </w:r>
          </w:p>
        </w:tc>
        <w:tc>
          <w:tcPr>
            <w:tcW w:w="851" w:type="dxa"/>
            <w:shd w:val="clear" w:color="auto" w:fill="auto"/>
            <w:vAlign w:val="center"/>
          </w:tcPr>
          <w:p w14:paraId="3A276FA8">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2</w:t>
            </w:r>
          </w:p>
        </w:tc>
        <w:tc>
          <w:tcPr>
            <w:tcW w:w="4587" w:type="dxa"/>
            <w:shd w:val="clear" w:color="auto" w:fill="auto"/>
          </w:tcPr>
          <w:p w14:paraId="3F709887">
            <w:pPr>
              <w:spacing w:line="300" w:lineRule="exact"/>
              <w:jc w:val="left"/>
              <w:rPr>
                <w:rFonts w:ascii="Times New Roman" w:hAnsi="Times New Roman" w:eastAsia="方正仿宋简体" w:cs="Nimbus Roman"/>
                <w:kern w:val="0"/>
                <w:szCs w:val="21"/>
              </w:rPr>
            </w:pPr>
            <w:r>
              <w:fldChar w:fldCharType="begin"/>
            </w:r>
            <w:r>
              <w:instrText xml:space="preserve"> HYPERLINK "https://www.cqvtu.edu.cn/index.php?c=show&amp;id=3030" </w:instrText>
            </w:r>
            <w:r>
              <w:fldChar w:fldCharType="separate"/>
            </w:r>
            <w:r>
              <w:rPr>
                <w:rStyle w:val="10"/>
                <w:rFonts w:ascii="Times New Roman" w:hAnsi="Times New Roman" w:eastAsia="方正仿宋简体" w:cs="Nimbus Roman"/>
                <w:kern w:val="0"/>
                <w:szCs w:val="21"/>
              </w:rPr>
              <w:t>https://www.cqvtu.edu.cn/index.php?c=show&amp;id=3030</w:t>
            </w:r>
            <w:r>
              <w:rPr>
                <w:rStyle w:val="10"/>
                <w:rFonts w:ascii="Times New Roman" w:hAnsi="Times New Roman" w:eastAsia="方正仿宋简体" w:cs="Nimbus Roman"/>
                <w:kern w:val="0"/>
                <w:szCs w:val="21"/>
              </w:rPr>
              <w:fldChar w:fldCharType="end"/>
            </w:r>
          </w:p>
          <w:p w14:paraId="6F2B0834">
            <w:pPr>
              <w:spacing w:line="300" w:lineRule="exact"/>
              <w:jc w:val="left"/>
              <w:rPr>
                <w:rFonts w:ascii="Times New Roman" w:hAnsi="Times New Roman" w:eastAsia="方正仿宋简体" w:cs="Nimbus Roman"/>
                <w:kern w:val="0"/>
                <w:szCs w:val="21"/>
              </w:rPr>
            </w:pPr>
            <w:r>
              <w:fldChar w:fldCharType="begin"/>
            </w:r>
            <w:r>
              <w:instrText xml:space="preserve"> HYPERLINK "https://www.cqvtu.edu.cn/index.php?c=show&amp;id=3029" </w:instrText>
            </w:r>
            <w:r>
              <w:fldChar w:fldCharType="separate"/>
            </w:r>
            <w:r>
              <w:rPr>
                <w:rStyle w:val="10"/>
                <w:rFonts w:ascii="Times New Roman" w:hAnsi="Times New Roman" w:eastAsia="方正仿宋简体" w:cs="Nimbus Roman"/>
                <w:kern w:val="0"/>
                <w:szCs w:val="21"/>
              </w:rPr>
              <w:t>https://www.cqvtu.edu.cn/index.php?c=show&amp;id=3029</w:t>
            </w:r>
            <w:r>
              <w:rPr>
                <w:rStyle w:val="10"/>
                <w:rFonts w:ascii="Times New Roman" w:hAnsi="Times New Roman" w:eastAsia="方正仿宋简体" w:cs="Nimbus Roman"/>
                <w:kern w:val="0"/>
                <w:szCs w:val="21"/>
              </w:rPr>
              <w:fldChar w:fldCharType="end"/>
            </w:r>
          </w:p>
          <w:p w14:paraId="473096E7">
            <w:pPr>
              <w:spacing w:line="300" w:lineRule="exact"/>
              <w:jc w:val="left"/>
              <w:rPr>
                <w:rFonts w:ascii="Times New Roman" w:hAnsi="Times New Roman" w:eastAsia="方正仿宋简体" w:cs="Nimbus Roman"/>
                <w:color w:val="auto"/>
                <w:kern w:val="0"/>
                <w:szCs w:val="21"/>
                <w:highlight w:val="none"/>
              </w:rPr>
            </w:pPr>
          </w:p>
        </w:tc>
        <w:tc>
          <w:tcPr>
            <w:tcW w:w="1272" w:type="dxa"/>
            <w:shd w:val="clear" w:color="auto" w:fill="auto"/>
          </w:tcPr>
          <w:p w14:paraId="3C17D465">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793BEEEB">
            <w:pPr>
              <w:spacing w:line="300" w:lineRule="exact"/>
              <w:rPr>
                <w:rFonts w:ascii="Times New Roman" w:hAnsi="Times New Roman" w:eastAsia="方正仿宋简体" w:cs="Nimbus Roman"/>
                <w:color w:val="auto"/>
                <w:kern w:val="0"/>
                <w:szCs w:val="21"/>
                <w:highlight w:val="none"/>
              </w:rPr>
            </w:pPr>
          </w:p>
        </w:tc>
      </w:tr>
      <w:tr w14:paraId="14E4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252A2B6D">
            <w:pPr>
              <w:spacing w:line="300" w:lineRule="exact"/>
              <w:jc w:val="center"/>
              <w:rPr>
                <w:rFonts w:ascii="Times New Roman" w:hAnsi="Times New Roman" w:eastAsia="方正仿宋简体" w:cs="Nimbus Roman"/>
                <w:color w:val="auto"/>
                <w:kern w:val="0"/>
                <w:szCs w:val="21"/>
                <w:highlight w:val="none"/>
              </w:rPr>
            </w:pPr>
          </w:p>
        </w:tc>
        <w:tc>
          <w:tcPr>
            <w:tcW w:w="568" w:type="dxa"/>
            <w:shd w:val="clear" w:color="auto" w:fill="auto"/>
            <w:vAlign w:val="center"/>
          </w:tcPr>
          <w:p w14:paraId="5DD0BE7A">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39</w:t>
            </w:r>
          </w:p>
        </w:tc>
        <w:tc>
          <w:tcPr>
            <w:tcW w:w="851" w:type="dxa"/>
            <w:shd w:val="clear" w:color="auto" w:fill="auto"/>
            <w:vAlign w:val="center"/>
          </w:tcPr>
          <w:p w14:paraId="2C282BE8">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1</w:t>
            </w:r>
          </w:p>
        </w:tc>
        <w:tc>
          <w:tcPr>
            <w:tcW w:w="4587" w:type="dxa"/>
            <w:shd w:val="clear" w:color="auto" w:fill="auto"/>
          </w:tcPr>
          <w:p w14:paraId="4D5C798A">
            <w:pPr>
              <w:spacing w:line="300" w:lineRule="exact"/>
              <w:jc w:val="left"/>
              <w:rPr>
                <w:rFonts w:ascii="Times New Roman" w:hAnsi="Times New Roman" w:eastAsia="方正仿宋简体" w:cs="Nimbus Roman"/>
                <w:kern w:val="0"/>
                <w:szCs w:val="21"/>
              </w:rPr>
            </w:pPr>
            <w:r>
              <w:fldChar w:fldCharType="begin"/>
            </w:r>
            <w:r>
              <w:instrText xml:space="preserve"> HYPERLINK "https://www.cqvtu.edu.cn/index.php?c=show&amp;id=3031" </w:instrText>
            </w:r>
            <w:r>
              <w:fldChar w:fldCharType="separate"/>
            </w:r>
            <w:r>
              <w:rPr>
                <w:rStyle w:val="10"/>
                <w:rFonts w:ascii="Times New Roman" w:hAnsi="Times New Roman" w:eastAsia="方正仿宋简体" w:cs="Nimbus Roman"/>
                <w:kern w:val="0"/>
                <w:szCs w:val="21"/>
              </w:rPr>
              <w:t>https://www.cqvtu.edu.cn/index.php?c=show&amp;id=3031</w:t>
            </w:r>
            <w:r>
              <w:rPr>
                <w:rStyle w:val="10"/>
                <w:rFonts w:ascii="Times New Roman" w:hAnsi="Times New Roman" w:eastAsia="方正仿宋简体" w:cs="Nimbus Roman"/>
                <w:kern w:val="0"/>
                <w:szCs w:val="21"/>
              </w:rPr>
              <w:fldChar w:fldCharType="end"/>
            </w:r>
          </w:p>
          <w:p w14:paraId="5AB83B73">
            <w:pPr>
              <w:spacing w:line="300" w:lineRule="exact"/>
              <w:jc w:val="left"/>
              <w:rPr>
                <w:rFonts w:ascii="Times New Roman" w:hAnsi="Times New Roman" w:eastAsia="方正仿宋简体" w:cs="Nimbus Roman"/>
                <w:color w:val="auto"/>
                <w:kern w:val="0"/>
                <w:szCs w:val="21"/>
                <w:highlight w:val="none"/>
              </w:rPr>
            </w:pPr>
          </w:p>
        </w:tc>
        <w:tc>
          <w:tcPr>
            <w:tcW w:w="1272" w:type="dxa"/>
            <w:shd w:val="clear" w:color="auto" w:fill="auto"/>
          </w:tcPr>
          <w:p w14:paraId="3D08B68A">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124FA7C6">
            <w:pPr>
              <w:spacing w:line="300" w:lineRule="exact"/>
              <w:rPr>
                <w:rFonts w:ascii="Times New Roman" w:hAnsi="Times New Roman" w:eastAsia="方正仿宋简体" w:cs="Nimbus Roman"/>
                <w:color w:val="auto"/>
                <w:kern w:val="0"/>
                <w:szCs w:val="21"/>
                <w:highlight w:val="none"/>
              </w:rPr>
            </w:pPr>
          </w:p>
        </w:tc>
      </w:tr>
      <w:tr w14:paraId="539C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vAlign w:val="center"/>
          </w:tcPr>
          <w:p w14:paraId="0C479FC2">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第7</w:t>
            </w:r>
          </w:p>
          <w:p w14:paraId="32C88655">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大类</w:t>
            </w:r>
          </w:p>
        </w:tc>
        <w:tc>
          <w:tcPr>
            <w:tcW w:w="568" w:type="dxa"/>
            <w:vAlign w:val="center"/>
          </w:tcPr>
          <w:p w14:paraId="51D62ED7">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40</w:t>
            </w:r>
          </w:p>
        </w:tc>
        <w:tc>
          <w:tcPr>
            <w:tcW w:w="851" w:type="dxa"/>
            <w:vAlign w:val="center"/>
          </w:tcPr>
          <w:p w14:paraId="20CFBE48">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2</w:t>
            </w:r>
          </w:p>
        </w:tc>
        <w:tc>
          <w:tcPr>
            <w:tcW w:w="4587" w:type="dxa"/>
          </w:tcPr>
          <w:p w14:paraId="7199CC3F">
            <w:pPr>
              <w:spacing w:line="300" w:lineRule="exact"/>
              <w:jc w:val="left"/>
              <w:rPr>
                <w:rFonts w:ascii="Times New Roman" w:hAnsi="Times New Roman" w:eastAsia="方正仿宋简体" w:cs="Nimbus Roman"/>
                <w:kern w:val="0"/>
                <w:szCs w:val="21"/>
              </w:rPr>
            </w:pPr>
            <w:r>
              <w:fldChar w:fldCharType="begin"/>
            </w:r>
            <w:r>
              <w:instrText xml:space="preserve"> HYPERLINK "https://www.cqvtu.edu.cn/index.php?c=show&amp;id=3040" </w:instrText>
            </w:r>
            <w:r>
              <w:fldChar w:fldCharType="separate"/>
            </w:r>
            <w:r>
              <w:rPr>
                <w:rStyle w:val="10"/>
                <w:rFonts w:ascii="Times New Roman" w:hAnsi="Times New Roman" w:eastAsia="方正仿宋简体" w:cs="Nimbus Roman"/>
                <w:kern w:val="0"/>
                <w:szCs w:val="21"/>
              </w:rPr>
              <w:t>https://www.cqvtu.edu.cn/index.php?c=show&amp;id=3040</w:t>
            </w:r>
            <w:r>
              <w:rPr>
                <w:rStyle w:val="10"/>
                <w:rFonts w:ascii="Times New Roman" w:hAnsi="Times New Roman" w:eastAsia="方正仿宋简体" w:cs="Nimbus Roman"/>
                <w:kern w:val="0"/>
                <w:szCs w:val="21"/>
              </w:rPr>
              <w:fldChar w:fldCharType="end"/>
            </w:r>
          </w:p>
          <w:p w14:paraId="31336977">
            <w:pPr>
              <w:spacing w:line="300" w:lineRule="exact"/>
              <w:jc w:val="left"/>
              <w:rPr>
                <w:rFonts w:ascii="Times New Roman" w:hAnsi="Times New Roman" w:eastAsia="方正仿宋简体" w:cs="Nimbus Roman"/>
                <w:kern w:val="0"/>
                <w:szCs w:val="21"/>
              </w:rPr>
            </w:pPr>
            <w:r>
              <w:fldChar w:fldCharType="begin"/>
            </w:r>
            <w:r>
              <w:instrText xml:space="preserve"> HYPERLINK "https://www.cqvtu.edu.cn/index.php?c=show&amp;id=3039" </w:instrText>
            </w:r>
            <w:r>
              <w:fldChar w:fldCharType="separate"/>
            </w:r>
            <w:r>
              <w:rPr>
                <w:rStyle w:val="10"/>
                <w:rFonts w:ascii="Times New Roman" w:hAnsi="Times New Roman" w:eastAsia="方正仿宋简体" w:cs="Nimbus Roman"/>
                <w:kern w:val="0"/>
                <w:szCs w:val="21"/>
              </w:rPr>
              <w:t>https://www.cqvtu.edu.cn/index.php?c=show&amp;id=3039</w:t>
            </w:r>
            <w:r>
              <w:rPr>
                <w:rStyle w:val="10"/>
                <w:rFonts w:ascii="Times New Roman" w:hAnsi="Times New Roman" w:eastAsia="方正仿宋简体" w:cs="Nimbus Roman"/>
                <w:kern w:val="0"/>
                <w:szCs w:val="21"/>
              </w:rPr>
              <w:fldChar w:fldCharType="end"/>
            </w:r>
          </w:p>
          <w:p w14:paraId="2DDD7103">
            <w:pPr>
              <w:spacing w:line="300" w:lineRule="exact"/>
              <w:jc w:val="left"/>
              <w:rPr>
                <w:rFonts w:ascii="Times New Roman" w:hAnsi="Times New Roman" w:eastAsia="方正仿宋简体" w:cs="Nimbus Roman"/>
                <w:color w:val="auto"/>
                <w:kern w:val="0"/>
                <w:szCs w:val="21"/>
                <w:highlight w:val="none"/>
              </w:rPr>
            </w:pPr>
          </w:p>
        </w:tc>
        <w:tc>
          <w:tcPr>
            <w:tcW w:w="1272" w:type="dxa"/>
          </w:tcPr>
          <w:p w14:paraId="55A8D7FC">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4972C92B">
            <w:pPr>
              <w:spacing w:line="300" w:lineRule="exact"/>
              <w:rPr>
                <w:rFonts w:ascii="Times New Roman" w:hAnsi="Times New Roman" w:eastAsia="方正仿宋简体" w:cs="Nimbus Roman"/>
                <w:color w:val="auto"/>
                <w:kern w:val="0"/>
                <w:szCs w:val="21"/>
                <w:highlight w:val="none"/>
              </w:rPr>
            </w:pPr>
          </w:p>
        </w:tc>
      </w:tr>
      <w:tr w14:paraId="5FFF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3182111D">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65D75AF4">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41</w:t>
            </w:r>
          </w:p>
        </w:tc>
        <w:tc>
          <w:tcPr>
            <w:tcW w:w="851" w:type="dxa"/>
            <w:shd w:val="clear" w:color="auto" w:fill="auto"/>
            <w:vAlign w:val="center"/>
          </w:tcPr>
          <w:p w14:paraId="11C91F2E">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1</w:t>
            </w:r>
          </w:p>
        </w:tc>
        <w:tc>
          <w:tcPr>
            <w:tcW w:w="4587" w:type="dxa"/>
            <w:shd w:val="clear" w:color="auto" w:fill="auto"/>
          </w:tcPr>
          <w:p w14:paraId="01772962">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rPr>
              <w:t>https://www.cqvtu.edu.cn/index.php?c=category&amp;id=155</w:t>
            </w:r>
          </w:p>
        </w:tc>
        <w:tc>
          <w:tcPr>
            <w:tcW w:w="1272" w:type="dxa"/>
          </w:tcPr>
          <w:p w14:paraId="537B3558">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38BA5945">
            <w:pPr>
              <w:spacing w:line="300" w:lineRule="exact"/>
              <w:rPr>
                <w:rFonts w:ascii="Times New Roman" w:hAnsi="Times New Roman" w:eastAsia="方正仿宋简体" w:cs="Nimbus Roman"/>
                <w:color w:val="auto"/>
                <w:kern w:val="0"/>
                <w:szCs w:val="21"/>
                <w:highlight w:val="none"/>
              </w:rPr>
            </w:pPr>
          </w:p>
        </w:tc>
      </w:tr>
      <w:tr w14:paraId="17B1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6992BD83">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3D7D2A0D">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42</w:t>
            </w:r>
          </w:p>
        </w:tc>
        <w:tc>
          <w:tcPr>
            <w:tcW w:w="851" w:type="dxa"/>
            <w:shd w:val="clear" w:color="auto" w:fill="auto"/>
            <w:vAlign w:val="center"/>
          </w:tcPr>
          <w:p w14:paraId="05C2F7F0">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1</w:t>
            </w:r>
          </w:p>
        </w:tc>
        <w:tc>
          <w:tcPr>
            <w:tcW w:w="4587" w:type="dxa"/>
            <w:shd w:val="clear" w:color="auto" w:fill="auto"/>
            <w:vAlign w:val="center"/>
          </w:tcPr>
          <w:p w14:paraId="23AE630B">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rPr>
              <w:t>https://www.cqvtu.edu.cn/index.php?c=category&amp;id=157</w:t>
            </w:r>
          </w:p>
        </w:tc>
        <w:tc>
          <w:tcPr>
            <w:tcW w:w="1272" w:type="dxa"/>
            <w:vAlign w:val="center"/>
          </w:tcPr>
          <w:p w14:paraId="741A60F4">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是</w:t>
            </w:r>
          </w:p>
        </w:tc>
        <w:tc>
          <w:tcPr>
            <w:tcW w:w="2646" w:type="dxa"/>
            <w:vAlign w:val="center"/>
          </w:tcPr>
          <w:p w14:paraId="3306672E">
            <w:pPr>
              <w:spacing w:line="300" w:lineRule="exact"/>
              <w:rPr>
                <w:rFonts w:ascii="Times New Roman" w:hAnsi="Times New Roman" w:eastAsia="方正仿宋简体" w:cs="Nimbus Roman"/>
                <w:color w:val="auto"/>
                <w:kern w:val="0"/>
                <w:szCs w:val="21"/>
                <w:highlight w:val="none"/>
              </w:rPr>
            </w:pPr>
          </w:p>
        </w:tc>
      </w:tr>
      <w:tr w14:paraId="5430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vAlign w:val="center"/>
          </w:tcPr>
          <w:p w14:paraId="7EE5024F">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第8</w:t>
            </w:r>
          </w:p>
          <w:p w14:paraId="32969972">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大类</w:t>
            </w:r>
          </w:p>
        </w:tc>
        <w:tc>
          <w:tcPr>
            <w:tcW w:w="568" w:type="dxa"/>
            <w:vAlign w:val="center"/>
          </w:tcPr>
          <w:p w14:paraId="568970EC">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43</w:t>
            </w:r>
          </w:p>
        </w:tc>
        <w:tc>
          <w:tcPr>
            <w:tcW w:w="851" w:type="dxa"/>
            <w:vAlign w:val="center"/>
          </w:tcPr>
          <w:p w14:paraId="71BDE4A6">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1</w:t>
            </w:r>
          </w:p>
        </w:tc>
        <w:tc>
          <w:tcPr>
            <w:tcW w:w="4587" w:type="dxa"/>
            <w:shd w:val="clear" w:color="auto" w:fill="auto"/>
            <w:vAlign w:val="top"/>
          </w:tcPr>
          <w:p w14:paraId="1CF9A91F">
            <w:pPr>
              <w:spacing w:line="300" w:lineRule="exact"/>
              <w:jc w:val="left"/>
              <w:rPr>
                <w:rFonts w:ascii="Times New Roman" w:hAnsi="Times New Roman" w:eastAsia="方正仿宋简体" w:cs="Nimbus Roman"/>
                <w:color w:val="auto"/>
                <w:kern w:val="0"/>
                <w:sz w:val="21"/>
                <w:szCs w:val="21"/>
                <w:highlight w:val="none"/>
                <w:lang w:val="en-US" w:eastAsia="zh-CN" w:bidi="ar-SA"/>
              </w:rPr>
            </w:pPr>
            <w:r>
              <w:rPr>
                <w:rFonts w:hint="eastAsia"/>
              </w:rPr>
              <w:t>https://www.cqvtu.edu.cn/index.php?c=show&amp;id=1911</w:t>
            </w:r>
          </w:p>
        </w:tc>
        <w:tc>
          <w:tcPr>
            <w:tcW w:w="1272" w:type="dxa"/>
            <w:shd w:val="clear" w:color="auto" w:fill="auto"/>
            <w:vAlign w:val="top"/>
          </w:tcPr>
          <w:p w14:paraId="30D9C4A2">
            <w:pPr>
              <w:spacing w:line="300" w:lineRule="exact"/>
              <w:jc w:val="left"/>
              <w:rPr>
                <w:rFonts w:hint="eastAsia" w:ascii="Times New Roman" w:hAnsi="Times New Roman" w:eastAsia="方正仿宋简体" w:cs="Nimbus Roman"/>
                <w:color w:val="auto"/>
                <w:kern w:val="0"/>
                <w:sz w:val="21"/>
                <w:szCs w:val="21"/>
                <w:highlight w:val="none"/>
                <w:lang w:val="en-US" w:eastAsia="zh-CN" w:bidi="ar-SA"/>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2D59416F">
            <w:pPr>
              <w:spacing w:line="300" w:lineRule="exact"/>
              <w:rPr>
                <w:rFonts w:ascii="Times New Roman" w:hAnsi="Times New Roman" w:eastAsia="方正仿宋简体" w:cs="Nimbus Roman"/>
                <w:color w:val="auto"/>
                <w:kern w:val="0"/>
                <w:szCs w:val="21"/>
                <w:highlight w:val="none"/>
              </w:rPr>
            </w:pPr>
          </w:p>
        </w:tc>
      </w:tr>
      <w:tr w14:paraId="2C3B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54DD6AF2">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4D5CA6F2">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44</w:t>
            </w:r>
          </w:p>
        </w:tc>
        <w:tc>
          <w:tcPr>
            <w:tcW w:w="851" w:type="dxa"/>
            <w:vAlign w:val="center"/>
          </w:tcPr>
          <w:p w14:paraId="767D745E">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无</w:t>
            </w:r>
          </w:p>
        </w:tc>
        <w:tc>
          <w:tcPr>
            <w:tcW w:w="4587" w:type="dxa"/>
            <w:shd w:val="clear" w:color="auto" w:fill="auto"/>
            <w:vAlign w:val="top"/>
          </w:tcPr>
          <w:p w14:paraId="45E62DEA">
            <w:pPr>
              <w:spacing w:line="300" w:lineRule="exact"/>
              <w:jc w:val="left"/>
              <w:rPr>
                <w:rFonts w:ascii="Times New Roman" w:hAnsi="Times New Roman" w:eastAsia="方正仿宋简体" w:cs="Nimbus Roman"/>
                <w:color w:val="auto"/>
                <w:kern w:val="0"/>
                <w:sz w:val="21"/>
                <w:szCs w:val="21"/>
                <w:highlight w:val="none"/>
                <w:lang w:val="en-US" w:eastAsia="zh-CN" w:bidi="ar-SA"/>
              </w:rPr>
            </w:pPr>
          </w:p>
        </w:tc>
        <w:tc>
          <w:tcPr>
            <w:tcW w:w="1272" w:type="dxa"/>
            <w:shd w:val="clear" w:color="auto" w:fill="auto"/>
            <w:vAlign w:val="top"/>
          </w:tcPr>
          <w:p w14:paraId="2A7C35E9">
            <w:pPr>
              <w:spacing w:line="300" w:lineRule="exact"/>
              <w:jc w:val="left"/>
              <w:rPr>
                <w:rFonts w:ascii="Times New Roman" w:hAnsi="Times New Roman" w:eastAsia="方正仿宋简体" w:cs="Nimbus Roman"/>
                <w:color w:val="auto"/>
                <w:kern w:val="0"/>
                <w:sz w:val="21"/>
                <w:szCs w:val="21"/>
                <w:highlight w:val="none"/>
                <w:lang w:val="en-US" w:eastAsia="zh-CN" w:bidi="ar-SA"/>
              </w:rPr>
            </w:pPr>
          </w:p>
        </w:tc>
        <w:tc>
          <w:tcPr>
            <w:tcW w:w="2646" w:type="dxa"/>
          </w:tcPr>
          <w:p w14:paraId="7A2D058E">
            <w:pPr>
              <w:spacing w:line="300" w:lineRule="exact"/>
              <w:rPr>
                <w:rFonts w:ascii="Times New Roman" w:hAnsi="Times New Roman" w:eastAsia="方正仿宋简体" w:cs="Nimbus Roman"/>
                <w:color w:val="auto"/>
                <w:kern w:val="0"/>
                <w:szCs w:val="21"/>
                <w:highlight w:val="none"/>
              </w:rPr>
            </w:pPr>
          </w:p>
        </w:tc>
      </w:tr>
      <w:tr w14:paraId="2A57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7204D132">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3DDA6719">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45</w:t>
            </w:r>
          </w:p>
        </w:tc>
        <w:tc>
          <w:tcPr>
            <w:tcW w:w="851" w:type="dxa"/>
            <w:vAlign w:val="center"/>
          </w:tcPr>
          <w:p w14:paraId="7EB1EE57">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无</w:t>
            </w:r>
          </w:p>
        </w:tc>
        <w:tc>
          <w:tcPr>
            <w:tcW w:w="4587" w:type="dxa"/>
            <w:shd w:val="clear" w:color="auto" w:fill="auto"/>
            <w:vAlign w:val="top"/>
          </w:tcPr>
          <w:p w14:paraId="0B116BA8">
            <w:pPr>
              <w:spacing w:line="300" w:lineRule="exact"/>
              <w:jc w:val="left"/>
              <w:rPr>
                <w:rFonts w:ascii="Times New Roman" w:hAnsi="Times New Roman" w:eastAsia="方正仿宋简体" w:cs="Nimbus Roman"/>
                <w:color w:val="auto"/>
                <w:kern w:val="0"/>
                <w:sz w:val="21"/>
                <w:szCs w:val="21"/>
                <w:highlight w:val="none"/>
                <w:lang w:val="en-US" w:eastAsia="zh-CN" w:bidi="ar-SA"/>
              </w:rPr>
            </w:pPr>
          </w:p>
        </w:tc>
        <w:tc>
          <w:tcPr>
            <w:tcW w:w="1272" w:type="dxa"/>
            <w:shd w:val="clear" w:color="auto" w:fill="auto"/>
            <w:vAlign w:val="top"/>
          </w:tcPr>
          <w:p w14:paraId="365BBCCF">
            <w:pPr>
              <w:spacing w:line="300" w:lineRule="exact"/>
              <w:jc w:val="left"/>
              <w:rPr>
                <w:rFonts w:ascii="Times New Roman" w:hAnsi="Times New Roman" w:eastAsia="方正仿宋简体" w:cs="Nimbus Roman"/>
                <w:color w:val="auto"/>
                <w:kern w:val="0"/>
                <w:sz w:val="21"/>
                <w:szCs w:val="21"/>
                <w:highlight w:val="none"/>
                <w:lang w:val="en-US" w:eastAsia="zh-CN" w:bidi="ar-SA"/>
              </w:rPr>
            </w:pPr>
          </w:p>
        </w:tc>
        <w:tc>
          <w:tcPr>
            <w:tcW w:w="2646" w:type="dxa"/>
          </w:tcPr>
          <w:p w14:paraId="7867348D">
            <w:pPr>
              <w:spacing w:line="300" w:lineRule="exact"/>
              <w:rPr>
                <w:rFonts w:ascii="Times New Roman" w:hAnsi="Times New Roman" w:eastAsia="方正仿宋简体" w:cs="Nimbus Roman"/>
                <w:color w:val="auto"/>
                <w:kern w:val="0"/>
                <w:szCs w:val="21"/>
                <w:highlight w:val="none"/>
              </w:rPr>
            </w:pPr>
          </w:p>
        </w:tc>
      </w:tr>
      <w:tr w14:paraId="4D6E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0D0041EB">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5DED8C6A">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46</w:t>
            </w:r>
          </w:p>
        </w:tc>
        <w:tc>
          <w:tcPr>
            <w:tcW w:w="851" w:type="dxa"/>
            <w:shd w:val="clear" w:color="auto" w:fill="auto"/>
            <w:vAlign w:val="center"/>
          </w:tcPr>
          <w:p w14:paraId="7D30B99D">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1</w:t>
            </w:r>
          </w:p>
        </w:tc>
        <w:tc>
          <w:tcPr>
            <w:tcW w:w="4587" w:type="dxa"/>
            <w:shd w:val="clear" w:color="auto" w:fill="auto"/>
            <w:vAlign w:val="top"/>
          </w:tcPr>
          <w:p w14:paraId="514DA695">
            <w:pPr>
              <w:spacing w:line="300" w:lineRule="exact"/>
              <w:jc w:val="left"/>
              <w:rPr>
                <w:rFonts w:ascii="Times New Roman" w:hAnsi="Times New Roman" w:eastAsia="方正仿宋简体" w:cs="Nimbus Roman"/>
                <w:color w:val="auto"/>
                <w:kern w:val="0"/>
                <w:sz w:val="21"/>
                <w:szCs w:val="21"/>
                <w:highlight w:val="none"/>
                <w:lang w:val="en-US" w:eastAsia="zh-CN" w:bidi="ar-SA"/>
              </w:rPr>
            </w:pPr>
            <w:r>
              <w:rPr>
                <w:rFonts w:hint="eastAsia" w:ascii="Times New Roman" w:hAnsi="Times New Roman" w:eastAsia="方正仿宋简体" w:cs="Nimbus Roman"/>
                <w:color w:val="auto"/>
                <w:kern w:val="0"/>
                <w:szCs w:val="21"/>
                <w:highlight w:val="none"/>
              </w:rPr>
              <w:t>https://www.cqvtu.edu.cn/index.php?c=show&amp;id=1912</w:t>
            </w:r>
          </w:p>
        </w:tc>
        <w:tc>
          <w:tcPr>
            <w:tcW w:w="1272" w:type="dxa"/>
            <w:shd w:val="clear" w:color="auto" w:fill="auto"/>
            <w:vAlign w:val="top"/>
          </w:tcPr>
          <w:p w14:paraId="2AFC875C">
            <w:pPr>
              <w:spacing w:line="300" w:lineRule="exact"/>
              <w:jc w:val="left"/>
              <w:rPr>
                <w:rFonts w:hint="default" w:ascii="Times New Roman" w:hAnsi="Times New Roman" w:eastAsia="方正仿宋简体" w:cs="Nimbus Roman"/>
                <w:color w:val="auto"/>
                <w:kern w:val="0"/>
                <w:sz w:val="21"/>
                <w:szCs w:val="21"/>
                <w:highlight w:val="none"/>
                <w:lang w:val="en-US" w:eastAsia="zh-CN" w:bidi="ar-SA"/>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34E1971C">
            <w:pPr>
              <w:spacing w:line="300" w:lineRule="exact"/>
              <w:rPr>
                <w:rFonts w:ascii="Times New Roman" w:hAnsi="Times New Roman" w:eastAsia="方正仿宋简体" w:cs="Nimbus Roman"/>
                <w:color w:val="auto"/>
                <w:kern w:val="0"/>
                <w:szCs w:val="21"/>
                <w:highlight w:val="none"/>
              </w:rPr>
            </w:pPr>
          </w:p>
        </w:tc>
      </w:tr>
      <w:tr w14:paraId="6237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67" w:type="dxa"/>
            <w:vMerge w:val="restart"/>
            <w:vAlign w:val="center"/>
          </w:tcPr>
          <w:p w14:paraId="30AD0644">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第9</w:t>
            </w:r>
          </w:p>
          <w:p w14:paraId="78D62C40">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大类</w:t>
            </w:r>
          </w:p>
        </w:tc>
        <w:tc>
          <w:tcPr>
            <w:tcW w:w="568" w:type="dxa"/>
            <w:vAlign w:val="center"/>
          </w:tcPr>
          <w:p w14:paraId="4B6C9361">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47</w:t>
            </w:r>
          </w:p>
        </w:tc>
        <w:tc>
          <w:tcPr>
            <w:tcW w:w="851" w:type="dxa"/>
            <w:shd w:val="clear" w:color="auto" w:fill="auto"/>
            <w:vAlign w:val="center"/>
          </w:tcPr>
          <w:p w14:paraId="1F5EBB18">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4</w:t>
            </w:r>
          </w:p>
        </w:tc>
        <w:tc>
          <w:tcPr>
            <w:tcW w:w="4587" w:type="dxa"/>
            <w:shd w:val="clear" w:color="auto" w:fill="auto"/>
            <w:vAlign w:val="center"/>
          </w:tcPr>
          <w:p w14:paraId="745B4071">
            <w:pPr>
              <w:spacing w:line="300" w:lineRule="exact"/>
              <w:jc w:val="left"/>
              <w:rPr>
                <w:rFonts w:ascii="Times New Roman" w:hAnsi="Times New Roman" w:eastAsia="方正仿宋简体" w:cs="Nimbus Roman"/>
                <w:color w:val="auto"/>
                <w:kern w:val="0"/>
                <w:sz w:val="21"/>
                <w:szCs w:val="21"/>
                <w:highlight w:val="none"/>
                <w:lang w:val="en-US" w:eastAsia="zh-CN" w:bidi="ar-SA"/>
              </w:rPr>
            </w:pPr>
            <w:r>
              <w:rPr>
                <w:rFonts w:hint="eastAsia" w:ascii="Times New Roman" w:hAnsi="Times New Roman" w:eastAsia="方正仿宋简体" w:cs="Nimbus Roman"/>
                <w:color w:val="auto"/>
                <w:kern w:val="0"/>
                <w:szCs w:val="21"/>
                <w:highlight w:val="none"/>
              </w:rPr>
              <w:t>https://www.cqvtu.edu.cn/index.php?c=category&amp;id=121</w:t>
            </w:r>
          </w:p>
        </w:tc>
        <w:tc>
          <w:tcPr>
            <w:tcW w:w="1272" w:type="dxa"/>
            <w:vAlign w:val="center"/>
          </w:tcPr>
          <w:p w14:paraId="6BC4256F">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是</w:t>
            </w:r>
          </w:p>
        </w:tc>
        <w:tc>
          <w:tcPr>
            <w:tcW w:w="2646" w:type="dxa"/>
            <w:vAlign w:val="center"/>
          </w:tcPr>
          <w:p w14:paraId="5EDD133A">
            <w:pPr>
              <w:spacing w:line="300" w:lineRule="exact"/>
              <w:rPr>
                <w:rFonts w:ascii="Times New Roman" w:hAnsi="Times New Roman" w:eastAsia="方正仿宋简体" w:cs="Nimbus Roman"/>
                <w:color w:val="auto"/>
                <w:kern w:val="0"/>
                <w:szCs w:val="21"/>
                <w:highlight w:val="none"/>
              </w:rPr>
            </w:pPr>
          </w:p>
        </w:tc>
      </w:tr>
      <w:tr w14:paraId="2C1E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0475C52F">
            <w:pPr>
              <w:spacing w:line="300" w:lineRule="exact"/>
              <w:jc w:val="center"/>
              <w:rPr>
                <w:rFonts w:ascii="Times New Roman" w:hAnsi="Times New Roman" w:eastAsia="方正仿宋简体" w:cs="Nimbus Roman"/>
                <w:color w:val="auto"/>
                <w:kern w:val="0"/>
                <w:szCs w:val="21"/>
                <w:highlight w:val="none"/>
              </w:rPr>
            </w:pPr>
          </w:p>
        </w:tc>
        <w:tc>
          <w:tcPr>
            <w:tcW w:w="568" w:type="dxa"/>
            <w:vAlign w:val="center"/>
          </w:tcPr>
          <w:p w14:paraId="351A3E51">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48</w:t>
            </w:r>
          </w:p>
        </w:tc>
        <w:tc>
          <w:tcPr>
            <w:tcW w:w="851" w:type="dxa"/>
            <w:vAlign w:val="center"/>
          </w:tcPr>
          <w:p w14:paraId="4AD583A4">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3</w:t>
            </w:r>
          </w:p>
        </w:tc>
        <w:tc>
          <w:tcPr>
            <w:tcW w:w="4587" w:type="dxa"/>
            <w:shd w:val="clear" w:color="auto" w:fill="auto"/>
            <w:vAlign w:val="center"/>
          </w:tcPr>
          <w:p w14:paraId="7C27F8BA">
            <w:pPr>
              <w:spacing w:line="300" w:lineRule="exact"/>
              <w:jc w:val="left"/>
              <w:rPr>
                <w:rFonts w:ascii="Times New Roman" w:hAnsi="Times New Roman" w:eastAsia="方正仿宋简体" w:cstheme="minorBidi"/>
                <w:color w:val="auto"/>
                <w:kern w:val="0"/>
                <w:sz w:val="21"/>
                <w:szCs w:val="21"/>
                <w:highlight w:val="none"/>
                <w:lang w:val="en-US" w:eastAsia="zh-CN" w:bidi="ar-SA"/>
              </w:rPr>
            </w:pPr>
            <w:r>
              <w:rPr>
                <w:rFonts w:hint="eastAsia" w:ascii="Times New Roman" w:hAnsi="Times New Roman" w:eastAsia="方正仿宋简体"/>
                <w:color w:val="auto"/>
                <w:kern w:val="0"/>
                <w:szCs w:val="21"/>
                <w:highlight w:val="none"/>
              </w:rPr>
              <w:t>https://www.cqvtu.edu.cn/index.php?c=category&amp;id=121</w:t>
            </w:r>
          </w:p>
        </w:tc>
        <w:tc>
          <w:tcPr>
            <w:tcW w:w="1272" w:type="dxa"/>
            <w:vAlign w:val="center"/>
          </w:tcPr>
          <w:p w14:paraId="247DE2B8">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lang w:val="en-US" w:eastAsia="zh-CN"/>
              </w:rPr>
              <w:t>是</w:t>
            </w:r>
          </w:p>
        </w:tc>
        <w:tc>
          <w:tcPr>
            <w:tcW w:w="2646" w:type="dxa"/>
            <w:vAlign w:val="center"/>
          </w:tcPr>
          <w:p w14:paraId="0C6F7D18">
            <w:pPr>
              <w:spacing w:line="300" w:lineRule="exact"/>
              <w:rPr>
                <w:rFonts w:ascii="Times New Roman" w:hAnsi="Times New Roman" w:eastAsia="方正仿宋简体" w:cs="Nimbus Roman"/>
                <w:color w:val="auto"/>
                <w:kern w:val="0"/>
                <w:szCs w:val="21"/>
                <w:highlight w:val="none"/>
              </w:rPr>
            </w:pPr>
          </w:p>
        </w:tc>
      </w:tr>
      <w:tr w14:paraId="5502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vMerge w:val="restart"/>
            <w:vAlign w:val="center"/>
          </w:tcPr>
          <w:p w14:paraId="34308D46">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第10</w:t>
            </w:r>
          </w:p>
          <w:p w14:paraId="45A87B10">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大类</w:t>
            </w:r>
          </w:p>
        </w:tc>
        <w:tc>
          <w:tcPr>
            <w:tcW w:w="568" w:type="dxa"/>
            <w:vAlign w:val="center"/>
          </w:tcPr>
          <w:p w14:paraId="6B85FD56">
            <w:pPr>
              <w:spacing w:line="300" w:lineRule="exact"/>
              <w:jc w:val="center"/>
              <w:rPr>
                <w:rFonts w:ascii="Times New Roman" w:hAnsi="Times New Roman" w:eastAsia="方正仿宋简体" w:cs="Nimbus Roman"/>
                <w:color w:val="auto"/>
                <w:kern w:val="0"/>
                <w:szCs w:val="21"/>
                <w:highlight w:val="none"/>
              </w:rPr>
            </w:pPr>
            <w:r>
              <w:rPr>
                <w:rFonts w:ascii="Times New Roman" w:hAnsi="Times New Roman" w:eastAsia="方正仿宋简体" w:cs="Nimbus Roman"/>
                <w:color w:val="auto"/>
                <w:kern w:val="0"/>
                <w:szCs w:val="21"/>
                <w:highlight w:val="none"/>
              </w:rPr>
              <w:t>49</w:t>
            </w:r>
          </w:p>
        </w:tc>
        <w:tc>
          <w:tcPr>
            <w:tcW w:w="851" w:type="dxa"/>
            <w:vAlign w:val="center"/>
          </w:tcPr>
          <w:p w14:paraId="0E54B4FF">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无</w:t>
            </w:r>
          </w:p>
        </w:tc>
        <w:tc>
          <w:tcPr>
            <w:tcW w:w="4587" w:type="dxa"/>
          </w:tcPr>
          <w:p w14:paraId="62B04BB7">
            <w:pPr>
              <w:spacing w:line="300" w:lineRule="exact"/>
              <w:jc w:val="left"/>
              <w:rPr>
                <w:rFonts w:ascii="Times New Roman" w:hAnsi="Times New Roman" w:eastAsia="方正仿宋简体" w:cs="Nimbus Roman"/>
                <w:color w:val="auto"/>
                <w:kern w:val="0"/>
                <w:szCs w:val="21"/>
                <w:highlight w:val="none"/>
              </w:rPr>
            </w:pPr>
          </w:p>
        </w:tc>
        <w:tc>
          <w:tcPr>
            <w:tcW w:w="1272" w:type="dxa"/>
          </w:tcPr>
          <w:p w14:paraId="20558459">
            <w:pPr>
              <w:spacing w:line="300" w:lineRule="exact"/>
              <w:jc w:val="left"/>
              <w:rPr>
                <w:rFonts w:ascii="Times New Roman" w:hAnsi="Times New Roman" w:eastAsia="方正仿宋简体" w:cs="Nimbus Roman"/>
                <w:color w:val="auto"/>
                <w:kern w:val="0"/>
                <w:szCs w:val="21"/>
                <w:highlight w:val="none"/>
              </w:rPr>
            </w:pPr>
          </w:p>
        </w:tc>
        <w:tc>
          <w:tcPr>
            <w:tcW w:w="2646" w:type="dxa"/>
          </w:tcPr>
          <w:p w14:paraId="0BC30E25">
            <w:pPr>
              <w:spacing w:line="300" w:lineRule="exact"/>
              <w:rPr>
                <w:rFonts w:ascii="Times New Roman" w:hAnsi="Times New Roman" w:eastAsia="方正仿宋简体" w:cs="Nimbus Roman"/>
                <w:color w:val="auto"/>
                <w:kern w:val="0"/>
                <w:szCs w:val="21"/>
                <w:highlight w:val="none"/>
              </w:rPr>
            </w:pPr>
          </w:p>
        </w:tc>
      </w:tr>
      <w:tr w14:paraId="66E5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vMerge w:val="continue"/>
            <w:vAlign w:val="center"/>
          </w:tcPr>
          <w:p w14:paraId="57B6D391">
            <w:pPr>
              <w:spacing w:line="300" w:lineRule="exact"/>
              <w:jc w:val="center"/>
              <w:rPr>
                <w:rFonts w:ascii="Times New Roman" w:hAnsi="Times New Roman"/>
                <w:color w:val="auto"/>
                <w:highlight w:val="none"/>
              </w:rPr>
            </w:pPr>
          </w:p>
        </w:tc>
        <w:tc>
          <w:tcPr>
            <w:tcW w:w="568" w:type="dxa"/>
            <w:vAlign w:val="center"/>
          </w:tcPr>
          <w:p w14:paraId="1BDF34D9">
            <w:pPr>
              <w:spacing w:line="300" w:lineRule="exact"/>
              <w:jc w:val="center"/>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rPr>
              <w:t>50</w:t>
            </w:r>
          </w:p>
        </w:tc>
        <w:tc>
          <w:tcPr>
            <w:tcW w:w="851" w:type="dxa"/>
            <w:vAlign w:val="center"/>
          </w:tcPr>
          <w:p w14:paraId="5CFB3422">
            <w:pPr>
              <w:spacing w:line="300" w:lineRule="exact"/>
              <w:jc w:val="center"/>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1</w:t>
            </w:r>
          </w:p>
        </w:tc>
        <w:tc>
          <w:tcPr>
            <w:tcW w:w="4587" w:type="dxa"/>
          </w:tcPr>
          <w:p w14:paraId="2C0BEB3F">
            <w:pPr>
              <w:spacing w:line="300" w:lineRule="exact"/>
              <w:jc w:val="left"/>
              <w:rPr>
                <w:rFonts w:ascii="Times New Roman" w:hAnsi="Times New Roman" w:eastAsia="方正仿宋简体" w:cs="Nimbus Roman"/>
                <w:color w:val="auto"/>
                <w:kern w:val="0"/>
                <w:szCs w:val="21"/>
                <w:highlight w:val="none"/>
              </w:rPr>
            </w:pPr>
            <w:r>
              <w:rPr>
                <w:rFonts w:hint="eastAsia" w:ascii="Times New Roman" w:hAnsi="Times New Roman" w:eastAsia="方正仿宋简体" w:cs="Nimbus Roman"/>
                <w:color w:val="auto"/>
                <w:kern w:val="0"/>
                <w:szCs w:val="21"/>
                <w:highlight w:val="none"/>
              </w:rPr>
              <w:t>https://www.cqvtu.edu.cn/index.php?c=category&amp;id=166</w:t>
            </w:r>
          </w:p>
        </w:tc>
        <w:tc>
          <w:tcPr>
            <w:tcW w:w="1272" w:type="dxa"/>
          </w:tcPr>
          <w:p w14:paraId="604CA321">
            <w:pPr>
              <w:spacing w:line="300" w:lineRule="exact"/>
              <w:jc w:val="left"/>
              <w:rPr>
                <w:rFonts w:hint="eastAsia" w:ascii="Times New Roman" w:hAnsi="Times New Roman" w:eastAsia="方正仿宋简体" w:cs="Nimbus Roman"/>
                <w:color w:val="auto"/>
                <w:kern w:val="0"/>
                <w:szCs w:val="21"/>
                <w:highlight w:val="none"/>
                <w:lang w:val="en-US" w:eastAsia="zh-CN"/>
              </w:rPr>
            </w:pPr>
            <w:r>
              <w:rPr>
                <w:rFonts w:hint="eastAsia" w:ascii="Times New Roman" w:hAnsi="Times New Roman" w:eastAsia="方正仿宋简体" w:cs="Nimbus Roman"/>
                <w:color w:val="auto"/>
                <w:kern w:val="0"/>
                <w:szCs w:val="21"/>
                <w:highlight w:val="none"/>
                <w:lang w:val="en-US" w:eastAsia="zh-CN"/>
              </w:rPr>
              <w:t>是</w:t>
            </w:r>
          </w:p>
        </w:tc>
        <w:tc>
          <w:tcPr>
            <w:tcW w:w="2646" w:type="dxa"/>
          </w:tcPr>
          <w:p w14:paraId="771B219F">
            <w:pPr>
              <w:spacing w:line="300" w:lineRule="exact"/>
              <w:jc w:val="center"/>
              <w:rPr>
                <w:rFonts w:ascii="Times New Roman" w:hAnsi="Times New Roman" w:eastAsia="方正仿宋简体" w:cs="Nimbus Roman"/>
                <w:color w:val="auto"/>
                <w:kern w:val="0"/>
                <w:szCs w:val="21"/>
                <w:highlight w:val="none"/>
              </w:rPr>
            </w:pPr>
          </w:p>
        </w:tc>
      </w:tr>
    </w:tbl>
    <w:p w14:paraId="71543383">
      <w:pPr>
        <w:tabs>
          <w:tab w:val="left" w:pos="8690"/>
        </w:tabs>
        <w:spacing w:line="560" w:lineRule="exact"/>
        <w:ind w:right="-420" w:rightChars="-200"/>
        <w:jc w:val="left"/>
        <w:rPr>
          <w:rFonts w:ascii="方正仿宋_GBK" w:hAnsi="Times New Roman" w:eastAsia="方正仿宋_GBK" w:cs="Times New Roman"/>
          <w:color w:val="auto"/>
          <w:sz w:val="28"/>
          <w:szCs w:val="32"/>
          <w:highlight w:val="none"/>
        </w:rPr>
      </w:pPr>
    </w:p>
    <w:p w14:paraId="67D6C77E"/>
    <w:p w14:paraId="4F285436">
      <w:pPr>
        <w:tabs>
          <w:tab w:val="left" w:pos="8690"/>
        </w:tabs>
        <w:spacing w:line="560" w:lineRule="exact"/>
        <w:ind w:right="-420" w:rightChars="-200"/>
        <w:jc w:val="left"/>
        <w:rPr>
          <w:rFonts w:ascii="方正仿宋_GBK" w:hAnsi="Times New Roman" w:eastAsia="方正仿宋_GBK" w:cs="Times New Roman"/>
          <w:color w:val="auto"/>
          <w:sz w:val="28"/>
          <w:szCs w:val="32"/>
          <w:highlight w:val="none"/>
        </w:rPr>
      </w:pPr>
    </w:p>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D9E65A-62B4-4C10-85EC-0B230038F7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E0000" w:usb2="00000000" w:usb3="00000000" w:csb0="00040000" w:csb1="00000000"/>
    <w:embedRegular r:id="rId2" w:fontKey="{53F7D1C7-DBAB-4C27-B8DA-24B38EE952FA}"/>
  </w:font>
  <w:font w:name="方正仿宋_GBK">
    <w:panose1 w:val="03000509000000000000"/>
    <w:charset w:val="86"/>
    <w:family w:val="script"/>
    <w:pitch w:val="default"/>
    <w:sig w:usb0="00000001" w:usb1="080E0000" w:usb2="00000000" w:usb3="00000000" w:csb0="00040000" w:csb1="00000000"/>
    <w:embedRegular r:id="rId3" w:fontKey="{CB7D9BB2-4925-4975-BD8A-AEB71DC93D2A}"/>
  </w:font>
  <w:font w:name="仿宋">
    <w:panose1 w:val="02010609060101010101"/>
    <w:charset w:val="86"/>
    <w:family w:val="modern"/>
    <w:pitch w:val="default"/>
    <w:sig w:usb0="800002BF" w:usb1="38CF7CFA" w:usb2="00000016" w:usb3="00000000" w:csb0="00040001" w:csb1="00000000"/>
    <w:embedRegular r:id="rId4" w:fontKey="{15625723-E72B-4721-9B11-94F67C54D54D}"/>
  </w:font>
  <w:font w:name="Nimbus Roman">
    <w:altName w:val="Segoe Print"/>
    <w:panose1 w:val="00000000000000000000"/>
    <w:charset w:val="00"/>
    <w:family w:val="auto"/>
    <w:pitch w:val="default"/>
    <w:sig w:usb0="00000000" w:usb1="00000000" w:usb2="00000000" w:usb3="00000000" w:csb0="6000009F" w:csb1="00000000"/>
    <w:embedRegular r:id="rId5" w:fontKey="{DCF057B7-E1D4-4B4D-AA47-411DFF09C786}"/>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script"/>
    <w:pitch w:val="default"/>
    <w:sig w:usb0="00000001" w:usb1="080E0000" w:usb2="00000000" w:usb3="00000000" w:csb0="00040000" w:csb1="00000000"/>
    <w:embedRegular r:id="rId6" w:fontKey="{4BA537AF-EE02-4A94-AD0F-1CB1413AA67D}"/>
  </w:font>
  <w:font w:name="方正楷体_GBK">
    <w:panose1 w:val="03000509000000000000"/>
    <w:charset w:val="86"/>
    <w:family w:val="script"/>
    <w:pitch w:val="default"/>
    <w:sig w:usb0="00000001" w:usb1="080E0000" w:usb2="00000000" w:usb3="00000000" w:csb0="00040000" w:csb1="00000000"/>
    <w:embedRegular r:id="rId7" w:fontKey="{1D3F0D7E-D39F-46C7-86B1-AFC14AA4C287}"/>
  </w:font>
  <w:font w:name="仿宋_GB2312">
    <w:altName w:val="仿宋"/>
    <w:panose1 w:val="02010609030101010101"/>
    <w:charset w:val="86"/>
    <w:family w:val="modern"/>
    <w:pitch w:val="default"/>
    <w:sig w:usb0="00000000" w:usb1="00000000" w:usb2="00000000" w:usb3="00000000" w:csb0="00040000" w:csb1="00000000"/>
    <w:embedRegular r:id="rId8" w:fontKey="{A537DA97-2325-465F-BB77-05A5A0A3D416}"/>
  </w:font>
  <w:font w:name="方正仿宋简体">
    <w:altName w:val="微软雅黑"/>
    <w:panose1 w:val="02010601030101010101"/>
    <w:charset w:val="86"/>
    <w:family w:val="auto"/>
    <w:pitch w:val="default"/>
    <w:sig w:usb0="00000000" w:usb1="00000000" w:usb2="00000010" w:usb3="00000000" w:csb0="00040000" w:csb1="00000000"/>
    <w:embedRegular r:id="rId9" w:fontKey="{9632B7F5-59C9-4CBE-8F34-EC14A2169DBC}"/>
  </w:font>
  <w:font w:name="微软雅黑">
    <w:panose1 w:val="020B0503020204020204"/>
    <w:charset w:val="86"/>
    <w:family w:val="swiss"/>
    <w:pitch w:val="default"/>
    <w:sig w:usb0="80000287" w:usb1="2ACF3C50" w:usb2="00000016" w:usb3="00000000" w:csb0="0004001F" w:csb1="00000000"/>
    <w:embedRegular r:id="rId10" w:fontKey="{3AB63BA3-117A-467E-AF69-C17D7D2C35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3725994"/>
    </w:sdtPr>
    <w:sdtEndPr>
      <w:rPr>
        <w:rFonts w:asciiTheme="minorEastAsia" w:hAnsiTheme="minorEastAsia"/>
        <w:sz w:val="28"/>
        <w:szCs w:val="28"/>
      </w:rPr>
    </w:sdtEndPr>
    <w:sdtContent>
      <w:p w14:paraId="796A4914">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7940288"/>
    </w:sdtPr>
    <w:sdtEndPr>
      <w:rPr>
        <w:rFonts w:asciiTheme="minorEastAsia" w:hAnsiTheme="minorEastAsia"/>
        <w:sz w:val="28"/>
        <w:szCs w:val="28"/>
      </w:rPr>
    </w:sdtEndPr>
    <w:sdtContent>
      <w:p w14:paraId="14EF4E95">
        <w:pPr>
          <w:pStyle w:val="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CFB29">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0767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0NzVmMDFkODZhNDE5NDUzMmU5ZmMwNGIzZTM5NTEifQ=="/>
  </w:docVars>
  <w:rsids>
    <w:rsidRoot w:val="00AC3D45"/>
    <w:rsid w:val="000505A2"/>
    <w:rsid w:val="000508D0"/>
    <w:rsid w:val="00062C01"/>
    <w:rsid w:val="00076EA9"/>
    <w:rsid w:val="0009422C"/>
    <w:rsid w:val="000B34B8"/>
    <w:rsid w:val="000D67CB"/>
    <w:rsid w:val="00156099"/>
    <w:rsid w:val="001635A7"/>
    <w:rsid w:val="00195D51"/>
    <w:rsid w:val="001A3BA9"/>
    <w:rsid w:val="001B3555"/>
    <w:rsid w:val="001C007F"/>
    <w:rsid w:val="001D16A0"/>
    <w:rsid w:val="001D28A5"/>
    <w:rsid w:val="001F099D"/>
    <w:rsid w:val="001F1444"/>
    <w:rsid w:val="001F5590"/>
    <w:rsid w:val="001F5979"/>
    <w:rsid w:val="001F7334"/>
    <w:rsid w:val="00201F8A"/>
    <w:rsid w:val="00207D10"/>
    <w:rsid w:val="0021245E"/>
    <w:rsid w:val="002176F1"/>
    <w:rsid w:val="00220BC2"/>
    <w:rsid w:val="00244EDF"/>
    <w:rsid w:val="00250B9B"/>
    <w:rsid w:val="002764DC"/>
    <w:rsid w:val="0029158B"/>
    <w:rsid w:val="0029747D"/>
    <w:rsid w:val="002A1066"/>
    <w:rsid w:val="002A51E6"/>
    <w:rsid w:val="002A6513"/>
    <w:rsid w:val="002D0D6B"/>
    <w:rsid w:val="00305C09"/>
    <w:rsid w:val="00314B90"/>
    <w:rsid w:val="003309A8"/>
    <w:rsid w:val="003601BC"/>
    <w:rsid w:val="0036359E"/>
    <w:rsid w:val="003A5CBF"/>
    <w:rsid w:val="003D260E"/>
    <w:rsid w:val="003E0528"/>
    <w:rsid w:val="003E1588"/>
    <w:rsid w:val="003F3783"/>
    <w:rsid w:val="00421322"/>
    <w:rsid w:val="004240EC"/>
    <w:rsid w:val="00437106"/>
    <w:rsid w:val="0044211B"/>
    <w:rsid w:val="004445CB"/>
    <w:rsid w:val="004459BF"/>
    <w:rsid w:val="00461564"/>
    <w:rsid w:val="00477ABF"/>
    <w:rsid w:val="004A5C42"/>
    <w:rsid w:val="004B2976"/>
    <w:rsid w:val="004B78B6"/>
    <w:rsid w:val="004C0BC7"/>
    <w:rsid w:val="004C1AF4"/>
    <w:rsid w:val="004C7813"/>
    <w:rsid w:val="004E1B20"/>
    <w:rsid w:val="00506331"/>
    <w:rsid w:val="0050636A"/>
    <w:rsid w:val="00511A20"/>
    <w:rsid w:val="00523AE9"/>
    <w:rsid w:val="00525C3A"/>
    <w:rsid w:val="0055335B"/>
    <w:rsid w:val="00574C17"/>
    <w:rsid w:val="00594BB8"/>
    <w:rsid w:val="005B564F"/>
    <w:rsid w:val="005C2B54"/>
    <w:rsid w:val="005C40F2"/>
    <w:rsid w:val="005D7EF8"/>
    <w:rsid w:val="005F1B03"/>
    <w:rsid w:val="005F3010"/>
    <w:rsid w:val="0060379C"/>
    <w:rsid w:val="006113F6"/>
    <w:rsid w:val="00613A3E"/>
    <w:rsid w:val="00613ADD"/>
    <w:rsid w:val="00640478"/>
    <w:rsid w:val="006504B9"/>
    <w:rsid w:val="00656478"/>
    <w:rsid w:val="00661535"/>
    <w:rsid w:val="00677AAF"/>
    <w:rsid w:val="006A2719"/>
    <w:rsid w:val="006B0D9F"/>
    <w:rsid w:val="006E5B8B"/>
    <w:rsid w:val="00711C6C"/>
    <w:rsid w:val="007245EA"/>
    <w:rsid w:val="007315BB"/>
    <w:rsid w:val="00737961"/>
    <w:rsid w:val="00754C37"/>
    <w:rsid w:val="00762F2A"/>
    <w:rsid w:val="00785D0B"/>
    <w:rsid w:val="007B7733"/>
    <w:rsid w:val="007C23CE"/>
    <w:rsid w:val="007E717E"/>
    <w:rsid w:val="007F0F2C"/>
    <w:rsid w:val="008063CF"/>
    <w:rsid w:val="00815F9C"/>
    <w:rsid w:val="008203E0"/>
    <w:rsid w:val="008228E8"/>
    <w:rsid w:val="00830516"/>
    <w:rsid w:val="008559B5"/>
    <w:rsid w:val="0086398A"/>
    <w:rsid w:val="008A0DEB"/>
    <w:rsid w:val="008A489C"/>
    <w:rsid w:val="008B5FAD"/>
    <w:rsid w:val="008C1578"/>
    <w:rsid w:val="008C46C2"/>
    <w:rsid w:val="008C5F80"/>
    <w:rsid w:val="008C696A"/>
    <w:rsid w:val="008F3D89"/>
    <w:rsid w:val="00905402"/>
    <w:rsid w:val="0091449E"/>
    <w:rsid w:val="0092660B"/>
    <w:rsid w:val="009378AD"/>
    <w:rsid w:val="00964F44"/>
    <w:rsid w:val="009837B5"/>
    <w:rsid w:val="009915B5"/>
    <w:rsid w:val="009A2BFC"/>
    <w:rsid w:val="009C60FD"/>
    <w:rsid w:val="009F2B9C"/>
    <w:rsid w:val="009F5AEC"/>
    <w:rsid w:val="00A02A9F"/>
    <w:rsid w:val="00A3269E"/>
    <w:rsid w:val="00A364CC"/>
    <w:rsid w:val="00A51CFD"/>
    <w:rsid w:val="00A8393D"/>
    <w:rsid w:val="00A91E94"/>
    <w:rsid w:val="00AC3D45"/>
    <w:rsid w:val="00AE4FAE"/>
    <w:rsid w:val="00B34B11"/>
    <w:rsid w:val="00B34BF3"/>
    <w:rsid w:val="00B42C15"/>
    <w:rsid w:val="00B66545"/>
    <w:rsid w:val="00B70036"/>
    <w:rsid w:val="00B74DD2"/>
    <w:rsid w:val="00B93726"/>
    <w:rsid w:val="00BA38A6"/>
    <w:rsid w:val="00C0061F"/>
    <w:rsid w:val="00C00D81"/>
    <w:rsid w:val="00C12214"/>
    <w:rsid w:val="00C25BD0"/>
    <w:rsid w:val="00C312CE"/>
    <w:rsid w:val="00C4031A"/>
    <w:rsid w:val="00C44EC0"/>
    <w:rsid w:val="00C51523"/>
    <w:rsid w:val="00C64253"/>
    <w:rsid w:val="00C83EE1"/>
    <w:rsid w:val="00C9616F"/>
    <w:rsid w:val="00C96FF8"/>
    <w:rsid w:val="00CA619D"/>
    <w:rsid w:val="00CB3200"/>
    <w:rsid w:val="00CB66E1"/>
    <w:rsid w:val="00D34634"/>
    <w:rsid w:val="00D36235"/>
    <w:rsid w:val="00D365DF"/>
    <w:rsid w:val="00D56A93"/>
    <w:rsid w:val="00D66BC7"/>
    <w:rsid w:val="00D7154B"/>
    <w:rsid w:val="00D86AA4"/>
    <w:rsid w:val="00D916C2"/>
    <w:rsid w:val="00DA637E"/>
    <w:rsid w:val="00DB1C08"/>
    <w:rsid w:val="00DB2E12"/>
    <w:rsid w:val="00DD716D"/>
    <w:rsid w:val="00DF34F4"/>
    <w:rsid w:val="00E149EB"/>
    <w:rsid w:val="00E169FC"/>
    <w:rsid w:val="00E22790"/>
    <w:rsid w:val="00E54CDB"/>
    <w:rsid w:val="00E552E4"/>
    <w:rsid w:val="00E67845"/>
    <w:rsid w:val="00EA1122"/>
    <w:rsid w:val="00EC1DF3"/>
    <w:rsid w:val="00EC371A"/>
    <w:rsid w:val="00EC45DB"/>
    <w:rsid w:val="00ED361B"/>
    <w:rsid w:val="00EF21E9"/>
    <w:rsid w:val="00F27292"/>
    <w:rsid w:val="00F6213B"/>
    <w:rsid w:val="00F65133"/>
    <w:rsid w:val="00F67325"/>
    <w:rsid w:val="00F73AF2"/>
    <w:rsid w:val="00F75E49"/>
    <w:rsid w:val="00F80664"/>
    <w:rsid w:val="00F93A74"/>
    <w:rsid w:val="00FE17AD"/>
    <w:rsid w:val="02820350"/>
    <w:rsid w:val="05E63004"/>
    <w:rsid w:val="088F53CB"/>
    <w:rsid w:val="0D9A0035"/>
    <w:rsid w:val="10B332B2"/>
    <w:rsid w:val="121F796A"/>
    <w:rsid w:val="12D82354"/>
    <w:rsid w:val="14733F09"/>
    <w:rsid w:val="18886814"/>
    <w:rsid w:val="1B3939DF"/>
    <w:rsid w:val="1D28304E"/>
    <w:rsid w:val="1FCA0CB9"/>
    <w:rsid w:val="23817403"/>
    <w:rsid w:val="276500BD"/>
    <w:rsid w:val="28D93BC8"/>
    <w:rsid w:val="2B830BEE"/>
    <w:rsid w:val="2C2372B9"/>
    <w:rsid w:val="2C356FBC"/>
    <w:rsid w:val="2CDC2BCF"/>
    <w:rsid w:val="327D3794"/>
    <w:rsid w:val="3287741B"/>
    <w:rsid w:val="32CC7247"/>
    <w:rsid w:val="38477E80"/>
    <w:rsid w:val="39ED5C27"/>
    <w:rsid w:val="3AA751D3"/>
    <w:rsid w:val="3B464036"/>
    <w:rsid w:val="3F6A7F20"/>
    <w:rsid w:val="3F7455CF"/>
    <w:rsid w:val="3FF30CDE"/>
    <w:rsid w:val="42F603C4"/>
    <w:rsid w:val="43F74CDF"/>
    <w:rsid w:val="460E7377"/>
    <w:rsid w:val="478826D8"/>
    <w:rsid w:val="47D03F9C"/>
    <w:rsid w:val="4A6A3EBA"/>
    <w:rsid w:val="4B864FB8"/>
    <w:rsid w:val="4BC05EB3"/>
    <w:rsid w:val="4E201C1D"/>
    <w:rsid w:val="4ED41CE7"/>
    <w:rsid w:val="507539FF"/>
    <w:rsid w:val="52F3262B"/>
    <w:rsid w:val="54DC110F"/>
    <w:rsid w:val="558D0FEB"/>
    <w:rsid w:val="584C3FF8"/>
    <w:rsid w:val="58EB8A81"/>
    <w:rsid w:val="592945D2"/>
    <w:rsid w:val="5ABF662D"/>
    <w:rsid w:val="5E385DCA"/>
    <w:rsid w:val="60584986"/>
    <w:rsid w:val="61E33F36"/>
    <w:rsid w:val="61F77588"/>
    <w:rsid w:val="64000393"/>
    <w:rsid w:val="644A7E43"/>
    <w:rsid w:val="6A5512F0"/>
    <w:rsid w:val="6A66561F"/>
    <w:rsid w:val="6BAC7340"/>
    <w:rsid w:val="6BC93D43"/>
    <w:rsid w:val="6BF66AB3"/>
    <w:rsid w:val="6C186A79"/>
    <w:rsid w:val="6DFF136C"/>
    <w:rsid w:val="6E22773B"/>
    <w:rsid w:val="730A52A7"/>
    <w:rsid w:val="73BA5830"/>
    <w:rsid w:val="74303DB2"/>
    <w:rsid w:val="74AB7D7F"/>
    <w:rsid w:val="776B53AC"/>
    <w:rsid w:val="792B0EC5"/>
    <w:rsid w:val="7B9DA79D"/>
    <w:rsid w:val="7C5C02BC"/>
    <w:rsid w:val="7D1B0177"/>
    <w:rsid w:val="7DFA6DD7"/>
    <w:rsid w:val="7EFD0FA7"/>
    <w:rsid w:val="BD7B7FE9"/>
    <w:rsid w:val="F6EADBE7"/>
    <w:rsid w:val="FFE70C92"/>
    <w:rsid w:val="FFEF3E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FollowedHyperlink"/>
    <w:basedOn w:val="8"/>
    <w:qFormat/>
    <w:uiPriority w:val="0"/>
    <w:rPr>
      <w:color w:val="800080"/>
      <w:u w:val="single"/>
    </w:rPr>
  </w:style>
  <w:style w:type="character" w:styleId="10">
    <w:name w:val="Hyperlink"/>
    <w:basedOn w:val="8"/>
    <w:qFormat/>
    <w:uiPriority w:val="99"/>
    <w:rPr>
      <w:rFonts w:cs="Times New Roman"/>
      <w:color w:val="0000FF"/>
      <w:u w:val="singl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日期 字符"/>
    <w:basedOn w:val="8"/>
    <w:link w:val="2"/>
    <w:semiHidden/>
    <w:qFormat/>
    <w:uiPriority w:val="99"/>
  </w:style>
  <w:style w:type="character" w:customStyle="1" w:styleId="14">
    <w:name w:val="批注框文本 字符"/>
    <w:basedOn w:val="8"/>
    <w:link w:val="3"/>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NormalCharacter"/>
    <w:semiHidden/>
    <w:qFormat/>
    <w:uiPriority w:val="0"/>
  </w:style>
  <w:style w:type="paragraph" w:customStyle="1" w:styleId="17">
    <w:name w:val="HtmlNormal"/>
    <w:basedOn w:val="1"/>
    <w:qFormat/>
    <w:uiPriority w:val="0"/>
    <w:pPr>
      <w:widowControl/>
      <w:spacing w:before="100" w:beforeAutospacing="1" w:after="100" w:afterAutospacing="1"/>
      <w:jc w:val="left"/>
      <w:textAlignment w:val="baseline"/>
    </w:pPr>
    <w:rPr>
      <w:rFonts w:ascii="Calibri" w:hAnsi="Calibri" w:eastAsia="宋体"/>
      <w:kern w:val="0"/>
      <w:sz w:val="24"/>
      <w:szCs w:val="24"/>
    </w:rPr>
  </w:style>
  <w:style w:type="character" w:customStyle="1" w:styleId="18">
    <w:name w:val="font1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931</Words>
  <Characters>1048</Characters>
  <Lines>67</Lines>
  <Paragraphs>18</Paragraphs>
  <TotalTime>2</TotalTime>
  <ScaleCrop>false</ScaleCrop>
  <LinksUpToDate>false</LinksUpToDate>
  <CharactersWithSpaces>1060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2024-11-14T02:23:00Z</dcterms:created>
  <dc:creator>AutoBVT</dc:creator>
  <cp:lastModifiedBy>WPS_1509805371</cp:lastModifiedBy>
  <cp:lastPrinted>2021-09-07T14:13:00Z</cp:lastPrinted>
  <dcterms:modified xsi:type="dcterms:W3CDTF">2025-11-12T07:23:49Z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D787D66C1D3842CBA871BE5168371D88_12</vt:lpwstr>
  </property>
  <property fmtid="{D5CDD505-2E9C-101B-9397-08002B2CF9AE}" pid="4" name="KSOTemplateDocerSaveRecord">
    <vt:lpwstr>eyJoZGlkIjoiMTJkNGUzOGJiMmZlY2FkODNiZWVkOWE2MTZhNTQwYjMiLCJ1c2VySWQiOiIzMjAxMTYzNjIifQ==</vt:lpwstr>
  </property>
</Properties>
</file>