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2.webp" ContentType="image/webp"/>
  <Override PartName="/word/media/image3.webp" ContentType="image/webp"/>
  <Override PartName="/word/media/image4.webp" ContentType="image/webp"/>
  <Override PartName="/word/media/image5.webp" ContentType="image/webp"/>
  <Override PartName="/word/media/image6.webp" ContentType="image/webp"/>
  <Override PartName="/word/media/image7.webp" ContentType="image/webp"/>
  <Override PartName="/word/media/image8.webp" ContentType="image/webp"/>
  <Override PartName="/word/media/image9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B76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8" w:afterAutospacing="0" w:line="17" w:lineRule="atLeast"/>
        <w:ind w:left="0" w:right="0" w:firstLine="0"/>
        <w:rPr>
          <w:rFonts w:ascii="Microsoft YaHei UI" w:hAnsi="Microsoft YaHei UI" w:eastAsia="Microsoft YaHei UI" w:cs="Microsoft YaHei UI"/>
          <w:i w:val="0"/>
          <w:iCs w:val="0"/>
          <w:caps w:val="0"/>
          <w:spacing w:val="7"/>
          <w:sz w:val="26"/>
          <w:szCs w:val="26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6"/>
          <w:szCs w:val="26"/>
          <w:bdr w:val="none" w:color="auto" w:sz="0" w:space="0"/>
          <w:shd w:val="clear" w:fill="FFFFFF"/>
        </w:rPr>
        <w:t>【就业护航站】补贴、免费场地！想创业的高校毕业生速看→</w:t>
      </w:r>
    </w:p>
    <w:p w14:paraId="6D7A73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66690" cy="3511550"/>
            <wp:effectExtent l="0" t="0" r="6350" b="8890"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B14EB9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  <w:bdr w:val="none" w:color="auto" w:sz="0" w:space="0"/>
          <w:shd w:val="clear" w:fill="FFFFFF"/>
        </w:rPr>
        <w:t>@高校毕业生</w:t>
      </w:r>
    </w:p>
    <w:p w14:paraId="7102D7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  <w:bdr w:val="none" w:color="auto" w:sz="0" w:space="0"/>
          <w:shd w:val="clear" w:fill="FFFFFF"/>
        </w:rPr>
        <w:t>自主创业有帮扶</w:t>
      </w:r>
    </w:p>
    <w:p w14:paraId="19E4ACD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  <w:bdr w:val="none" w:color="auto" w:sz="0" w:space="0"/>
          <w:shd w:val="clear" w:fill="FFFFFF"/>
        </w:rPr>
        <w:t>这些补贴、服务，记得查收！</w:t>
      </w:r>
    </w:p>
    <w:p w14:paraId="371264A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904875" cy="1009650"/>
            <wp:effectExtent l="0" t="0" r="9525" b="0"/>
            <wp:docPr id="5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29B955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7"/>
          <w:sz w:val="20"/>
          <w:szCs w:val="20"/>
          <w:u w:val="none"/>
          <w:bdr w:val="none" w:color="auto" w:sz="0" w:space="0"/>
          <w:shd w:val="clear" w:fill="FFFFFF"/>
        </w:rPr>
        <w:fldChar w:fldCharType="begin"/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7"/>
          <w:sz w:val="20"/>
          <w:szCs w:val="20"/>
          <w:u w:val="none"/>
          <w:bdr w:val="none" w:color="auto" w:sz="0" w:space="0"/>
          <w:shd w:val="clear" w:fill="FFFFFF"/>
        </w:rPr>
        <w:instrText xml:space="preserve"> HYPERLINK "http://no.1/" \t "https://mp.weixin.qq.com/s/_blank" </w:instrTex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7"/>
          <w:sz w:val="20"/>
          <w:szCs w:val="20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7"/>
          <w:sz w:val="20"/>
          <w:szCs w:val="20"/>
          <w:u w:val="none"/>
          <w:bdr w:val="none" w:color="auto" w:sz="0" w:space="0"/>
          <w:shd w:val="clear" w:fill="FFFFFF"/>
        </w:rPr>
        <w:t>No.1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7"/>
          <w:sz w:val="20"/>
          <w:szCs w:val="20"/>
          <w:u w:val="none"/>
          <w:bdr w:val="none" w:color="auto" w:sz="0" w:space="0"/>
          <w:shd w:val="clear" w:fill="FFFFFF"/>
        </w:rPr>
        <w:fldChar w:fldCharType="end"/>
      </w:r>
    </w:p>
    <w:p w14:paraId="4CE7FD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4A8F778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66690" cy="3511550"/>
            <wp:effectExtent l="0" t="0" r="6350" b="8890"/>
            <wp:docPr id="1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A0CEBD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  <w:bdr w:val="none" w:color="auto" w:sz="0" w:space="0"/>
          <w:shd w:val="clear" w:fill="FFFFFF"/>
        </w:rPr>
        <w:t>　　高校毕业生自主创业可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  <w:bdr w:val="none" w:color="auto" w:sz="0" w:space="0"/>
          <w:shd w:val="clear" w:fill="FFFFFF"/>
        </w:rPr>
        <w:t>参加创业培训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  <w:bdr w:val="none" w:color="auto" w:sz="0" w:space="0"/>
          <w:shd w:val="clear" w:fill="FFFFFF"/>
        </w:rPr>
        <w:t>，按规定享受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1964A5"/>
          <w:spacing w:val="7"/>
          <w:sz w:val="20"/>
          <w:szCs w:val="20"/>
          <w:bdr w:val="none" w:color="auto" w:sz="0" w:space="0"/>
          <w:shd w:val="clear" w:fill="FFFFFF"/>
        </w:rPr>
        <w:t>创业培训补贴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  <w:bdr w:val="none" w:color="auto" w:sz="0" w:space="0"/>
          <w:shd w:val="clear" w:fill="FFFFFF"/>
        </w:rPr>
        <w:t>。</w:t>
      </w:r>
    </w:p>
    <w:p w14:paraId="3C4E5E6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904875" cy="1009650"/>
            <wp:effectExtent l="0" t="0" r="9525" b="0"/>
            <wp:docPr id="10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 descr="IMG_2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54F306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7"/>
          <w:sz w:val="20"/>
          <w:szCs w:val="20"/>
          <w:u w:val="none"/>
          <w:bdr w:val="none" w:color="auto" w:sz="0" w:space="0"/>
          <w:shd w:val="clear" w:fill="FFFFFF"/>
        </w:rPr>
        <w:fldChar w:fldCharType="begin"/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7"/>
          <w:sz w:val="20"/>
          <w:szCs w:val="20"/>
          <w:u w:val="none"/>
          <w:bdr w:val="none" w:color="auto" w:sz="0" w:space="0"/>
          <w:shd w:val="clear" w:fill="FFFFFF"/>
        </w:rPr>
        <w:instrText xml:space="preserve"> HYPERLINK "http://no.2/" \t "https://mp.weixin.qq.com/s/_blank" </w:instrTex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7"/>
          <w:sz w:val="20"/>
          <w:szCs w:val="20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7"/>
          <w:sz w:val="20"/>
          <w:szCs w:val="20"/>
          <w:u w:val="none"/>
          <w:bdr w:val="none" w:color="auto" w:sz="0" w:space="0"/>
          <w:shd w:val="clear" w:fill="FFFFFF"/>
        </w:rPr>
        <w:t>No.2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7"/>
          <w:sz w:val="20"/>
          <w:szCs w:val="20"/>
          <w:u w:val="none"/>
          <w:bdr w:val="none" w:color="auto" w:sz="0" w:space="0"/>
          <w:shd w:val="clear" w:fill="FFFFFF"/>
        </w:rPr>
        <w:fldChar w:fldCharType="end"/>
      </w:r>
    </w:p>
    <w:p w14:paraId="35E40F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44B6FB7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66690" cy="3511550"/>
            <wp:effectExtent l="0" t="0" r="6350" b="8890"/>
            <wp:docPr id="8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IMG_26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F1B19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  <w:bdr w:val="none" w:color="auto" w:sz="0" w:space="0"/>
          <w:shd w:val="clear" w:fill="FFFFFF"/>
        </w:rPr>
        <w:t>　　可得到资金支持，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CB6318"/>
          <w:spacing w:val="7"/>
          <w:sz w:val="20"/>
          <w:szCs w:val="20"/>
          <w:bdr w:val="none" w:color="auto" w:sz="0" w:space="0"/>
          <w:shd w:val="clear" w:fill="FFFFFF"/>
        </w:rPr>
        <w:t>免收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  <w:bdr w:val="none" w:color="auto" w:sz="0" w:space="0"/>
          <w:shd w:val="clear" w:fill="FFFFFF"/>
        </w:rPr>
        <w:t>有关行政事业性收费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  <w:bdr w:val="none" w:color="auto" w:sz="0" w:space="0"/>
          <w:shd w:val="clear" w:fill="FFFFFF"/>
        </w:rPr>
        <w:t>，可申请获得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CB6318"/>
          <w:spacing w:val="7"/>
          <w:sz w:val="20"/>
          <w:szCs w:val="20"/>
          <w:bdr w:val="none" w:color="auto" w:sz="0" w:space="0"/>
          <w:shd w:val="clear" w:fill="FFFFFF"/>
        </w:rPr>
        <w:t>最高30万元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  <w:bdr w:val="none" w:color="auto" w:sz="0" w:space="0"/>
          <w:shd w:val="clear" w:fill="FFFFFF"/>
        </w:rPr>
        <w:t>的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1964A5"/>
          <w:spacing w:val="7"/>
          <w:sz w:val="20"/>
          <w:szCs w:val="20"/>
          <w:bdr w:val="none" w:color="auto" w:sz="0" w:space="0"/>
          <w:shd w:val="clear" w:fill="FFFFFF"/>
        </w:rPr>
        <w:t>创业担保贷款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  <w:bdr w:val="none" w:color="auto" w:sz="0" w:space="0"/>
          <w:shd w:val="clear" w:fill="FFFFFF"/>
        </w:rPr>
        <w:t>，由财政给予部分贴息，合伙创业的还可适当提高贷款额度。</w:t>
      </w:r>
    </w:p>
    <w:p w14:paraId="61E6AD9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904875" cy="1009650"/>
            <wp:effectExtent l="0" t="0" r="9525" b="0"/>
            <wp:docPr id="2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IMG_26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C91B8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7"/>
          <w:sz w:val="20"/>
          <w:szCs w:val="20"/>
          <w:u w:val="none"/>
          <w:bdr w:val="none" w:color="auto" w:sz="0" w:space="0"/>
          <w:shd w:val="clear" w:fill="FFFFFF"/>
        </w:rPr>
        <w:fldChar w:fldCharType="begin"/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7"/>
          <w:sz w:val="20"/>
          <w:szCs w:val="20"/>
          <w:u w:val="none"/>
          <w:bdr w:val="none" w:color="auto" w:sz="0" w:space="0"/>
          <w:shd w:val="clear" w:fill="FFFFFF"/>
        </w:rPr>
        <w:instrText xml:space="preserve"> HYPERLINK "http://no.3/" \t "https://mp.weixin.qq.com/s/_blank" </w:instrTex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7"/>
          <w:sz w:val="20"/>
          <w:szCs w:val="20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7"/>
          <w:sz w:val="20"/>
          <w:szCs w:val="20"/>
          <w:u w:val="none"/>
          <w:bdr w:val="none" w:color="auto" w:sz="0" w:space="0"/>
          <w:shd w:val="clear" w:fill="FFFFFF"/>
        </w:rPr>
        <w:t>No.3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7"/>
          <w:sz w:val="20"/>
          <w:szCs w:val="20"/>
          <w:u w:val="none"/>
          <w:bdr w:val="none" w:color="auto" w:sz="0" w:space="0"/>
          <w:shd w:val="clear" w:fill="FFFFFF"/>
        </w:rPr>
        <w:fldChar w:fldCharType="end"/>
      </w:r>
    </w:p>
    <w:p w14:paraId="1C79CB3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6CB0E58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66690" cy="3511550"/>
            <wp:effectExtent l="0" t="0" r="6350" b="8890"/>
            <wp:docPr id="14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7" descr="IMG_26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24BF9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  <w:bdr w:val="none" w:color="auto" w:sz="0" w:space="0"/>
          <w:shd w:val="clear" w:fill="FFFFFF"/>
        </w:rPr>
        <w:t>　　可在公共创业服务机构享受创业服务，获得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1964A5"/>
          <w:spacing w:val="7"/>
          <w:sz w:val="20"/>
          <w:szCs w:val="20"/>
          <w:bdr w:val="none" w:color="auto" w:sz="0" w:space="0"/>
          <w:shd w:val="clear" w:fill="FFFFFF"/>
        </w:rPr>
        <w:t>咨询辅导、政策落实、融资服务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  <w:bdr w:val="none" w:color="auto" w:sz="0" w:space="0"/>
          <w:shd w:val="clear" w:fill="FFFFFF"/>
        </w:rPr>
        <w:t>等服务，政府投资开发的孵化基地等创业载体还会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  <w:bdr w:val="none" w:color="auto" w:sz="0" w:space="0"/>
          <w:shd w:val="clear" w:fill="FFFFFF"/>
        </w:rPr>
        <w:t>安排一定比例场地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  <w:bdr w:val="none" w:color="auto" w:sz="0" w:space="0"/>
          <w:shd w:val="clear" w:fill="FFFFFF"/>
        </w:rPr>
        <w:t>，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CB6318"/>
          <w:spacing w:val="7"/>
          <w:sz w:val="20"/>
          <w:szCs w:val="20"/>
          <w:bdr w:val="none" w:color="auto" w:sz="0" w:space="0"/>
          <w:shd w:val="clear" w:fill="FFFFFF"/>
        </w:rPr>
        <w:t>免费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  <w:bdr w:val="none" w:color="auto" w:sz="0" w:space="0"/>
          <w:shd w:val="clear" w:fill="FFFFFF"/>
        </w:rPr>
        <w:t>向高校毕业生提供。</w:t>
      </w:r>
    </w:p>
    <w:p w14:paraId="33394D0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904875" cy="1009650"/>
            <wp:effectExtent l="0" t="0" r="9525" b="0"/>
            <wp:docPr id="3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 descr="IMG_26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93494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7"/>
          <w:sz w:val="20"/>
          <w:szCs w:val="20"/>
          <w:u w:val="none"/>
          <w:bdr w:val="none" w:color="auto" w:sz="0" w:space="0"/>
          <w:shd w:val="clear" w:fill="FFFFFF"/>
        </w:rPr>
        <w:fldChar w:fldCharType="begin"/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7"/>
          <w:sz w:val="20"/>
          <w:szCs w:val="20"/>
          <w:u w:val="none"/>
          <w:bdr w:val="none" w:color="auto" w:sz="0" w:space="0"/>
          <w:shd w:val="clear" w:fill="FFFFFF"/>
        </w:rPr>
        <w:instrText xml:space="preserve"> HYPERLINK "http://no.4/" \t "https://mp.weixin.qq.com/s/_blank" </w:instrTex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7"/>
          <w:sz w:val="20"/>
          <w:szCs w:val="20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7"/>
          <w:sz w:val="20"/>
          <w:szCs w:val="20"/>
          <w:u w:val="none"/>
          <w:bdr w:val="none" w:color="auto" w:sz="0" w:space="0"/>
          <w:shd w:val="clear" w:fill="FFFFFF"/>
        </w:rPr>
        <w:t>No.4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7"/>
          <w:sz w:val="20"/>
          <w:szCs w:val="20"/>
          <w:u w:val="none"/>
          <w:bdr w:val="none" w:color="auto" w:sz="0" w:space="0"/>
          <w:shd w:val="clear" w:fill="FFFFFF"/>
        </w:rPr>
        <w:fldChar w:fldCharType="end"/>
      </w:r>
    </w:p>
    <w:p w14:paraId="609C851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063783E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66690" cy="3511550"/>
            <wp:effectExtent l="0" t="0" r="6350" b="8890"/>
            <wp:docPr id="4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9" descr="IMG_26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CDF901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  <w:bdr w:val="none" w:color="auto" w:sz="0" w:space="0"/>
          <w:shd w:val="clear" w:fill="FFFFFF"/>
        </w:rPr>
        <w:t>　　离校2年内未就业高校毕业生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  <w:bdr w:val="none" w:color="auto" w:sz="0" w:space="0"/>
          <w:shd w:val="clear" w:fill="FFFFFF"/>
        </w:rPr>
        <w:t>灵活就业的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  <w:bdr w:val="none" w:color="auto" w:sz="0" w:space="0"/>
          <w:shd w:val="clear" w:fill="FFFFFF"/>
        </w:rPr>
        <w:t>，可申请享受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1964A5"/>
          <w:spacing w:val="7"/>
          <w:sz w:val="20"/>
          <w:szCs w:val="20"/>
          <w:bdr w:val="none" w:color="auto" w:sz="0" w:space="0"/>
          <w:shd w:val="clear" w:fill="FFFFFF"/>
        </w:rPr>
        <w:t>社会保险补贴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  <w:bdr w:val="none" w:color="auto" w:sz="0" w:space="0"/>
          <w:shd w:val="clear" w:fill="FFFFFF"/>
        </w:rPr>
        <w:t>。</w:t>
      </w:r>
    </w:p>
    <w:p w14:paraId="37349BE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904875" cy="1009650"/>
            <wp:effectExtent l="0" t="0" r="9525" b="0"/>
            <wp:docPr id="7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0" descr="IMG_26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32C294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7"/>
          <w:sz w:val="20"/>
          <w:szCs w:val="20"/>
          <w:u w:val="none"/>
          <w:bdr w:val="none" w:color="auto" w:sz="0" w:space="0"/>
          <w:shd w:val="clear" w:fill="FFFFFF"/>
        </w:rPr>
        <w:fldChar w:fldCharType="begin"/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7"/>
          <w:sz w:val="20"/>
          <w:szCs w:val="20"/>
          <w:u w:val="none"/>
          <w:bdr w:val="none" w:color="auto" w:sz="0" w:space="0"/>
          <w:shd w:val="clear" w:fill="FFFFFF"/>
        </w:rPr>
        <w:instrText xml:space="preserve"> HYPERLINK "http://no.5/" \t "https://mp.weixin.qq.com/s/_blank" </w:instrTex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7"/>
          <w:sz w:val="20"/>
          <w:szCs w:val="20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7"/>
          <w:sz w:val="20"/>
          <w:szCs w:val="20"/>
          <w:u w:val="none"/>
          <w:bdr w:val="none" w:color="auto" w:sz="0" w:space="0"/>
          <w:shd w:val="clear" w:fill="FFFFFF"/>
        </w:rPr>
        <w:t>No.5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7"/>
          <w:sz w:val="20"/>
          <w:szCs w:val="20"/>
          <w:u w:val="none"/>
          <w:bdr w:val="none" w:color="auto" w:sz="0" w:space="0"/>
          <w:shd w:val="clear" w:fill="FFFFFF"/>
        </w:rPr>
        <w:fldChar w:fldCharType="end"/>
      </w:r>
    </w:p>
    <w:p w14:paraId="1BBB50D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7394637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66690" cy="3511550"/>
            <wp:effectExtent l="0" t="0" r="6350" b="8890"/>
            <wp:docPr id="9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1" descr="IMG_26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20B09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  <w:bdr w:val="none" w:color="auto" w:sz="0" w:space="0"/>
          <w:shd w:val="clear" w:fill="FFFFFF"/>
        </w:rPr>
        <w:t>　　持人力资源社会保障部门核发《就业创业证》或《就业失业登记证》的毕业年度高校毕业生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  <w:bdr w:val="none" w:color="auto" w:sz="0" w:space="0"/>
          <w:shd w:val="clear" w:fill="FFFFFF"/>
        </w:rPr>
        <w:t>从事个体经营的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  <w:bdr w:val="none" w:color="auto" w:sz="0" w:space="0"/>
          <w:shd w:val="clear" w:fill="FFFFFF"/>
        </w:rPr>
        <w:t>，自办理个体工商户登记当月起，在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CB6318"/>
          <w:spacing w:val="7"/>
          <w:sz w:val="20"/>
          <w:szCs w:val="20"/>
          <w:bdr w:val="none" w:color="auto" w:sz="0" w:space="0"/>
          <w:shd w:val="clear" w:fill="FFFFFF"/>
        </w:rPr>
        <w:t>3年（36个月）内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  <w:bdr w:val="none" w:color="auto" w:sz="0" w:space="0"/>
          <w:shd w:val="clear" w:fill="FFFFFF"/>
        </w:rPr>
        <w:t>按每户每年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CB6318"/>
          <w:spacing w:val="7"/>
          <w:sz w:val="20"/>
          <w:szCs w:val="20"/>
          <w:bdr w:val="none" w:color="auto" w:sz="0" w:space="0"/>
          <w:shd w:val="clear" w:fill="FFFFFF"/>
        </w:rPr>
        <w:t>20000元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  <w:bdr w:val="none" w:color="auto" w:sz="0" w:space="0"/>
          <w:shd w:val="clear" w:fill="FFFFFF"/>
        </w:rPr>
        <w:t>为限额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1964A5"/>
          <w:spacing w:val="7"/>
          <w:sz w:val="20"/>
          <w:szCs w:val="20"/>
          <w:bdr w:val="none" w:color="auto" w:sz="0" w:space="0"/>
          <w:shd w:val="clear" w:fill="FFFFFF"/>
        </w:rPr>
        <w:t>依次扣减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  <w:bdr w:val="none" w:color="auto" w:sz="0" w:space="0"/>
          <w:shd w:val="clear" w:fill="FFFFFF"/>
        </w:rPr>
        <w:t>其当年实际应缴纳的增值税、城市维护建设税、教育费附加、地方教育附加和个人所得税。</w:t>
      </w:r>
    </w:p>
    <w:p w14:paraId="4FF819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  <w:bdr w:val="none" w:color="auto" w:sz="0" w:space="0"/>
          <w:shd w:val="clear" w:fill="FFFFFF"/>
        </w:rPr>
        <w:t>　　纳税人年度应缴纳税款小于上述扣减限额的，减免税额以其实际缴纳的税款为限；大于上述扣减限额的，以上述扣减限额为限。</w:t>
      </w:r>
    </w:p>
    <w:p w14:paraId="466D706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  <w:bdr w:val="none" w:color="auto" w:sz="0" w:space="0"/>
          <w:shd w:val="clear" w:fill="FFFFFF"/>
        </w:rPr>
        <w:t>政策执行至</w:t>
      </w:r>
    </w:p>
    <w:p w14:paraId="239904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  <w:bdr w:val="none" w:color="auto" w:sz="0" w:space="0"/>
          <w:shd w:val="clear" w:fill="FFFFFF"/>
        </w:rPr>
        <w:t>2027年12月31日</w:t>
      </w:r>
    </w:p>
    <w:p w14:paraId="317D48F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904875" cy="1009650"/>
            <wp:effectExtent l="0" t="0" r="9525" b="0"/>
            <wp:docPr id="11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2" descr="IMG_26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D20486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7"/>
          <w:sz w:val="20"/>
          <w:szCs w:val="20"/>
          <w:u w:val="none"/>
          <w:bdr w:val="none" w:color="auto" w:sz="0" w:space="0"/>
          <w:shd w:val="clear" w:fill="FFFFFF"/>
        </w:rPr>
        <w:fldChar w:fldCharType="begin"/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7"/>
          <w:sz w:val="20"/>
          <w:szCs w:val="20"/>
          <w:u w:val="none"/>
          <w:bdr w:val="none" w:color="auto" w:sz="0" w:space="0"/>
          <w:shd w:val="clear" w:fill="FFFFFF"/>
        </w:rPr>
        <w:instrText xml:space="preserve"> HYPERLINK "http://no.6/" \t "https://mp.weixin.qq.com/s/_blank" </w:instrTex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7"/>
          <w:sz w:val="20"/>
          <w:szCs w:val="20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7"/>
          <w:sz w:val="20"/>
          <w:szCs w:val="20"/>
          <w:u w:val="none"/>
          <w:bdr w:val="none" w:color="auto" w:sz="0" w:space="0"/>
          <w:shd w:val="clear" w:fill="FFFFFF"/>
        </w:rPr>
        <w:t>No.6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7"/>
          <w:sz w:val="20"/>
          <w:szCs w:val="20"/>
          <w:u w:val="none"/>
          <w:bdr w:val="none" w:color="auto" w:sz="0" w:space="0"/>
          <w:shd w:val="clear" w:fill="FFFFFF"/>
        </w:rPr>
        <w:fldChar w:fldCharType="end"/>
      </w:r>
    </w:p>
    <w:p w14:paraId="2A3F03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64043FB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66690" cy="3511550"/>
            <wp:effectExtent l="0" t="0" r="6350" b="8890"/>
            <wp:docPr id="12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3" descr="IMG_26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BCA25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  <w:bdr w:val="none" w:color="auto" w:sz="0" w:space="0"/>
          <w:shd w:val="clear" w:fill="FFFFFF"/>
        </w:rPr>
        <w:t>　　对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  <w:bdr w:val="none" w:color="auto" w:sz="0" w:space="0"/>
          <w:shd w:val="clear" w:fill="FFFFFF"/>
        </w:rPr>
        <w:t>首次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  <w:bdr w:val="none" w:color="auto" w:sz="0" w:space="0"/>
          <w:shd w:val="clear" w:fill="FFFFFF"/>
        </w:rPr>
        <w:t>创办小微企业或从事个体经营，且所创办企业或个体工商户自工商登记注册之日起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  <w:bdr w:val="none" w:color="auto" w:sz="0" w:space="0"/>
          <w:shd w:val="clear" w:fill="FFFFFF"/>
        </w:rPr>
        <w:t>正常运营1年以上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  <w:bdr w:val="none" w:color="auto" w:sz="0" w:space="0"/>
          <w:shd w:val="clear" w:fill="FFFFFF"/>
        </w:rPr>
        <w:t>的离校2年内高校毕业生，给予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1964A5"/>
          <w:spacing w:val="7"/>
          <w:sz w:val="20"/>
          <w:szCs w:val="20"/>
          <w:bdr w:val="none" w:color="auto" w:sz="0" w:space="0"/>
          <w:shd w:val="clear" w:fill="FFFFFF"/>
        </w:rPr>
        <w:t>一次性创业补贴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  <w:bdr w:val="none" w:color="auto" w:sz="0" w:space="0"/>
          <w:shd w:val="clear" w:fill="FFFFFF"/>
        </w:rPr>
        <w:t>。</w:t>
      </w:r>
    </w:p>
    <w:p w14:paraId="2BC32BF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14"/>
          <w:szCs w:val="14"/>
        </w:rPr>
      </w:pPr>
    </w:p>
    <w:p w14:paraId="5658957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14"/>
          <w:szCs w:val="14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14"/>
          <w:szCs w:val="14"/>
          <w:bdr w:val="none" w:color="auto" w:sz="0" w:space="0"/>
          <w:shd w:val="clear" w:fill="FFFFFF"/>
        </w:rPr>
        <w:t>来源：重庆人社</w:t>
      </w:r>
    </w:p>
    <w:p w14:paraId="58815E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14"/>
          <w:szCs w:val="14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14"/>
          <w:szCs w:val="14"/>
          <w:bdr w:val="none" w:color="auto" w:sz="0" w:space="0"/>
          <w:shd w:val="clear" w:fill="FFFFFF"/>
        </w:rPr>
        <w:t>声明：版权归原作者所有，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14"/>
          <w:szCs w:val="14"/>
          <w:bdr w:val="none" w:color="auto" w:sz="0" w:space="0"/>
          <w:shd w:val="clear" w:fill="FFFFFF"/>
        </w:rPr>
        <w:t>重机电就创业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14"/>
          <w:szCs w:val="14"/>
          <w:bdr w:val="none" w:color="auto" w:sz="0" w:space="0"/>
          <w:shd w:val="clear" w:fill="FFFFFF"/>
        </w:rPr>
        <w:t>刊载此文出于为毕业生提供就业信息，如有异议，请联系我们，我们会立即处理。</w:t>
      </w:r>
    </w:p>
    <w:p w14:paraId="54F7ABB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14"/>
          <w:szCs w:val="14"/>
        </w:rPr>
      </w:pPr>
    </w:p>
    <w:p w14:paraId="36EB7E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14"/>
          <w:szCs w:val="14"/>
        </w:rPr>
      </w:pPr>
    </w:p>
    <w:p w14:paraId="39304A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14"/>
          <w:szCs w:val="14"/>
        </w:rPr>
      </w:pPr>
    </w:p>
    <w:p w14:paraId="6058B54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70500" cy="2625090"/>
            <wp:effectExtent l="0" t="0" r="2540" b="11430"/>
            <wp:docPr id="13" name="图片 14" descr="微信图片_20241124222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4" descr="微信图片_20241124222712.jp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625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0CA4C2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51FA7"/>
    <w:rsid w:val="78D5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webp"/><Relationship Id="rId8" Type="http://schemas.openxmlformats.org/officeDocument/2006/relationships/image" Target="media/image5.webp"/><Relationship Id="rId7" Type="http://schemas.openxmlformats.org/officeDocument/2006/relationships/image" Target="media/image4.webp"/><Relationship Id="rId6" Type="http://schemas.openxmlformats.org/officeDocument/2006/relationships/image" Target="media/image3.webp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webp"/><Relationship Id="rId11" Type="http://schemas.openxmlformats.org/officeDocument/2006/relationships/image" Target="media/image8.webp"/><Relationship Id="rId10" Type="http://schemas.openxmlformats.org/officeDocument/2006/relationships/image" Target="media/image7.webp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2025-11-05T08:04:00Z</dcterms:created>
  <dc:creator>纪棠</dc:creator>
  <cp:lastModifiedBy>纪棠</cp:lastModifiedBy>
  <dcterms:modified xsi:type="dcterms:W3CDTF">2025-11-05T08:06:38Z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903A24B94EFF429F9EAB3B1863EE3DAB_11</vt:lpwstr>
  </property>
  <property fmtid="{D5CDD505-2E9C-101B-9397-08002B2CF9AE}" pid="4" name="KSOTemplateDocerSaveRecord">
    <vt:lpwstr>eyJoZGlkIjoiZGM1NzFjMjEyNmU2Mzg2YTgyOTA0YTg3MTkxYTI2MDEiLCJ1c2VySWQiOiI5OTU5MjgzMjUifQ==</vt:lpwstr>
  </property>
</Properties>
</file>