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49572">
      <w:pPr>
        <w:pStyle w:val="13"/>
        <w:spacing w:line="560" w:lineRule="exact"/>
      </w:pPr>
      <w:r>
        <w:rPr>
          <w:rFonts w:hint="eastAsia"/>
        </w:rPr>
        <w:t>在重庆机电职业技术大学产教融合科技园项目</w:t>
      </w:r>
      <w:r>
        <w:rPr>
          <w:rFonts w:hint="eastAsia" w:eastAsia="方正小标宋_GBK"/>
          <w:kern w:val="0"/>
          <w:sz w:val="44"/>
          <w:szCs w:val="44"/>
        </w:rPr>
        <w:t>开工</w:t>
      </w:r>
      <w:r>
        <w:rPr>
          <w:rFonts w:hint="eastAsia"/>
        </w:rPr>
        <w:t>仪式上的致辞</w:t>
      </w:r>
    </w:p>
    <w:p w14:paraId="73760ADB">
      <w:pPr>
        <w:pStyle w:val="43"/>
        <w:spacing w:before="240" w:line="560" w:lineRule="exact"/>
      </w:pPr>
    </w:p>
    <w:p w14:paraId="128B689A">
      <w:pPr>
        <w:spacing w:line="560" w:lineRule="exact"/>
        <w:ind w:firstLine="640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尊敬的各位领导、各位嘉宾，企业界的朋友们，老师们、同学们：</w:t>
      </w:r>
    </w:p>
    <w:p w14:paraId="093884EF">
      <w:pPr>
        <w:spacing w:line="560" w:lineRule="exact"/>
        <w:ind w:firstLine="640"/>
      </w:pPr>
      <w:r>
        <w:t>大家上午好！</w:t>
      </w:r>
    </w:p>
    <w:p w14:paraId="58508603">
      <w:pPr>
        <w:spacing w:line="560" w:lineRule="exact"/>
        <w:ind w:firstLine="640"/>
      </w:pPr>
      <w:r>
        <w:t>今天，我们怀着激动的心情相聚在此，共同见证</w:t>
      </w:r>
      <w:r>
        <w:rPr>
          <w:rFonts w:hint="eastAsia"/>
        </w:rPr>
        <w:t>重庆机电</w:t>
      </w:r>
      <w:r>
        <w:t>职业技术大学产教融合科技园正式</w:t>
      </w:r>
      <w:r>
        <w:rPr>
          <w:rFonts w:hint="eastAsia"/>
          <w:lang w:val="en-US" w:eastAsia="zh-CN"/>
        </w:rPr>
        <w:t>开工</w:t>
      </w:r>
      <w:r>
        <w:t>。这是学校发展历程中的</w:t>
      </w:r>
      <w:r>
        <w:rPr>
          <w:rFonts w:hint="eastAsia"/>
        </w:rPr>
        <w:t>重要</w:t>
      </w:r>
      <w:r>
        <w:t>事件，也是区域产业升级与教育创新深度融合的重要标志。在此，我谨代表全校师生，向长期以来关心支持学校发展的</w:t>
      </w:r>
      <w:r>
        <w:rPr>
          <w:rFonts w:hint="eastAsia"/>
        </w:rPr>
        <w:t>重庆市教育委员会、璧山区委、区政府</w:t>
      </w:r>
      <w:r>
        <w:t>、合作企业和社会各界表示衷心的感谢！向为科技园规划建设付出辛勤努力的全体同仁致以崇高的敬意！</w:t>
      </w:r>
    </w:p>
    <w:p w14:paraId="2431FBFB">
      <w:pPr>
        <w:spacing w:line="560" w:lineRule="exact"/>
        <w:ind w:firstLine="640"/>
        <w:rPr>
          <w:rFonts w:hint="eastAsia" w:ascii="黑体" w:hAnsi="黑体" w:eastAsia="黑体" w:cs="黑体"/>
        </w:rPr>
      </w:pPr>
      <w:r>
        <w:rPr>
          <w:rFonts w:ascii="黑体" w:hAnsi="黑体" w:eastAsia="黑体" w:cs="黑体"/>
        </w:rPr>
        <w:t>一、产教融合科技园</w:t>
      </w:r>
      <w:r>
        <w:rPr>
          <w:rFonts w:hint="eastAsia" w:ascii="黑体" w:hAnsi="黑体" w:eastAsia="黑体" w:cs="黑体"/>
        </w:rPr>
        <w:t>是</w:t>
      </w:r>
      <w:r>
        <w:rPr>
          <w:rFonts w:ascii="黑体" w:hAnsi="黑体" w:eastAsia="黑体" w:cs="黑体"/>
        </w:rPr>
        <w:t>教育链、产业链、创新链的</w:t>
      </w:r>
      <w:r>
        <w:rPr>
          <w:rFonts w:hint="eastAsia" w:ascii="黑体" w:hAnsi="黑体" w:eastAsia="黑体" w:cs="黑体"/>
        </w:rPr>
        <w:t>“</w:t>
      </w:r>
      <w:r>
        <w:rPr>
          <w:rFonts w:ascii="黑体" w:hAnsi="黑体" w:eastAsia="黑体" w:cs="黑体"/>
        </w:rPr>
        <w:t>三链融合</w:t>
      </w:r>
      <w:r>
        <w:rPr>
          <w:rFonts w:hint="eastAsia" w:ascii="黑体" w:hAnsi="黑体" w:eastAsia="黑体" w:cs="黑体"/>
        </w:rPr>
        <w:t>”</w:t>
      </w:r>
    </w:p>
    <w:p w14:paraId="2C9C8C53">
      <w:pPr>
        <w:spacing w:line="560" w:lineRule="exact"/>
        <w:ind w:firstLine="640"/>
      </w:pPr>
      <w:r>
        <w:t>‌首先，它是职业教育供给侧结构性改革的</w:t>
      </w:r>
      <w:r>
        <w:rPr>
          <w:rFonts w:hint="eastAsia"/>
        </w:rPr>
        <w:t>“</w:t>
      </w:r>
      <w:r>
        <w:t>试验田</w:t>
      </w:r>
      <w:r>
        <w:rPr>
          <w:rFonts w:hint="eastAsia"/>
        </w:rPr>
        <w:t>”</w:t>
      </w:r>
      <w:r>
        <w:t>。</w:t>
      </w:r>
    </w:p>
    <w:p w14:paraId="0CC01237">
      <w:pPr>
        <w:spacing w:line="560" w:lineRule="exact"/>
        <w:ind w:firstLine="640"/>
      </w:pPr>
      <w:r>
        <w:rPr>
          <w:rFonts w:hint="eastAsia"/>
        </w:rPr>
        <w:t>通过聚集产业和教育资源，创新人才培养模式，科技园将成为探索职业教育与产业发展深度融合的新路径。这里将致力于培养</w:t>
      </w:r>
      <w:r>
        <w:rPr>
          <w:rFonts w:hint="eastAsia"/>
          <w:lang w:val="en-US" w:eastAsia="zh-CN"/>
        </w:rPr>
        <w:t>企业</w:t>
      </w:r>
      <w:bookmarkStart w:id="0" w:name="_GoBack"/>
      <w:bookmarkEnd w:id="0"/>
      <w:r>
        <w:rPr>
          <w:rFonts w:hint="eastAsia"/>
        </w:rPr>
        <w:t>急需的既掌握扎实理论知识，又具备精湛实践技能的高素质技术技能人才，为区域产业升级发展提供源源不断的人才支撑和智力支持。</w:t>
      </w:r>
    </w:p>
    <w:p w14:paraId="3F877516">
      <w:pPr>
        <w:spacing w:line="560" w:lineRule="exact"/>
        <w:ind w:firstLine="640"/>
      </w:pPr>
      <w:r>
        <w:t>‌其次，它是区域经济高质量发展的</w:t>
      </w:r>
      <w:r>
        <w:rPr>
          <w:rFonts w:hint="eastAsia"/>
        </w:rPr>
        <w:t>“</w:t>
      </w:r>
      <w:r>
        <w:t>强引擎</w:t>
      </w:r>
      <w:r>
        <w:rPr>
          <w:rFonts w:hint="eastAsia"/>
        </w:rPr>
        <w:t>”</w:t>
      </w:r>
      <w:r>
        <w:t>。</w:t>
      </w:r>
    </w:p>
    <w:p w14:paraId="4AA3B42B">
      <w:pPr>
        <w:spacing w:line="560" w:lineRule="exact"/>
        <w:ind w:firstLine="640"/>
      </w:pPr>
      <w:r>
        <w:t>科技园立足</w:t>
      </w:r>
      <w:r>
        <w:rPr>
          <w:rFonts w:hint="eastAsia"/>
        </w:rPr>
        <w:t>重庆“33618”现代制造业集群体系和“22418”璧山方案，聚焦智能网联新能源汽车和新一代电子信息等战略性新兴产业，通过搭建“政产学研用”协同创新、协同育人平台，推动高科技企业聚集和科技成果转移转化，促进产业链上下游协同发展。这不仅有助于提升区域产业的核心竞争力，还将为地方经济注入新的增长动力。</w:t>
      </w:r>
    </w:p>
    <w:p w14:paraId="0543B409">
      <w:pPr>
        <w:spacing w:line="560" w:lineRule="exact"/>
        <w:ind w:firstLine="640"/>
      </w:pPr>
      <w:r>
        <w:rPr>
          <w:rFonts w:hint="eastAsia"/>
        </w:rPr>
        <w:t>同时，</w:t>
      </w:r>
      <w:r>
        <w:t>它是产业</w:t>
      </w:r>
      <w:r>
        <w:rPr>
          <w:rFonts w:hint="eastAsia"/>
        </w:rPr>
        <w:t>、</w:t>
      </w:r>
      <w:r>
        <w:t>教育和创新融合发展生态的</w:t>
      </w:r>
      <w:r>
        <w:rPr>
          <w:rFonts w:hint="eastAsia"/>
        </w:rPr>
        <w:t>“</w:t>
      </w:r>
      <w:r>
        <w:t>孵化器</w:t>
      </w:r>
      <w:r>
        <w:rPr>
          <w:rFonts w:hint="eastAsia"/>
        </w:rPr>
        <w:t>”。</w:t>
      </w:r>
    </w:p>
    <w:p w14:paraId="115E6BA7">
      <w:pPr>
        <w:spacing w:line="560" w:lineRule="exact"/>
        <w:ind w:firstLine="640"/>
      </w:pPr>
      <w:r>
        <w:rPr>
          <w:rFonts w:hint="eastAsia"/>
        </w:rPr>
        <w:t>科技园作为创新要素集聚的高地，将汇聚高校、企业、科研机构等多方创新力量，共同开展技术研发、产品创新、模式探索等活动。通过搭建开放合作的创新生态，激发各类创新主体的活力，加速科技成果向现实生产力转化，为企业带来技术创新和人才储备的双重收益，共同推动职业教育与创新产业发展的深度融合，为构建新时代职业教育创新生态贡献力量。</w:t>
      </w:r>
    </w:p>
    <w:p w14:paraId="6E54A9DA">
      <w:pPr>
        <w:spacing w:line="560" w:lineRule="exact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</w:t>
      </w:r>
      <w:r>
        <w:rPr>
          <w:rFonts w:ascii="黑体" w:hAnsi="黑体" w:eastAsia="黑体" w:cs="黑体"/>
        </w:rPr>
        <w:t>产教融合科技园</w:t>
      </w:r>
      <w:r>
        <w:rPr>
          <w:rFonts w:hint="eastAsia" w:ascii="黑体" w:hAnsi="黑体" w:eastAsia="黑体" w:cs="黑体"/>
        </w:rPr>
        <w:t>要构建“三位一体”的产教融合新生态</w:t>
      </w:r>
    </w:p>
    <w:p w14:paraId="31FBC041">
      <w:pPr>
        <w:spacing w:line="560" w:lineRule="exact"/>
        <w:ind w:firstLine="640"/>
      </w:pPr>
      <w:r>
        <w:t>科技园通过构建</w:t>
      </w:r>
      <w:r>
        <w:rPr>
          <w:rFonts w:hint="eastAsia"/>
        </w:rPr>
        <w:t>“</w:t>
      </w:r>
      <w:r>
        <w:t>产业学院+</w:t>
      </w:r>
      <w:r>
        <w:rPr>
          <w:rFonts w:hint="eastAsia"/>
        </w:rPr>
        <w:t>高技术企业</w:t>
      </w:r>
      <w:r>
        <w:t>实训基地+</w:t>
      </w:r>
      <w:r>
        <w:rPr>
          <w:rFonts w:hint="eastAsia"/>
        </w:rPr>
        <w:t>新型</w:t>
      </w:r>
      <w:r>
        <w:t>研发</w:t>
      </w:r>
      <w:r>
        <w:rPr>
          <w:rFonts w:hint="eastAsia"/>
        </w:rPr>
        <w:t>机构”</w:t>
      </w:r>
      <w:r>
        <w:t>三位一体平台，将企业</w:t>
      </w:r>
      <w:r>
        <w:rPr>
          <w:rFonts w:hint="eastAsia"/>
        </w:rPr>
        <w:t>的人才需求作为培养目标、将企业真实的</w:t>
      </w:r>
      <w:r>
        <w:t>项目引入教学，让技术攻关融入课堂，真正实现</w:t>
      </w:r>
      <w:r>
        <w:rPr>
          <w:rFonts w:hint="eastAsia"/>
        </w:rPr>
        <w:t>“</w:t>
      </w:r>
      <w:r>
        <w:t>专业建在产业链上，课堂设在生产线旁</w:t>
      </w:r>
      <w:r>
        <w:rPr>
          <w:rFonts w:hint="eastAsia"/>
        </w:rPr>
        <w:t>”，科技园将重点建设校企合作的产业学院，引进培育一批</w:t>
      </w:r>
      <w:r>
        <w:t>与本校专业领域高度契合的国内外领军企业及</w:t>
      </w:r>
      <w:r>
        <w:rPr>
          <w:rFonts w:hint="eastAsia"/>
        </w:rPr>
        <w:t>“</w:t>
      </w:r>
      <w:r>
        <w:t>专精特新</w:t>
      </w:r>
      <w:r>
        <w:rPr>
          <w:rFonts w:hint="eastAsia"/>
        </w:rPr>
        <w:t>”</w:t>
      </w:r>
      <w:r>
        <w:t>等高科技企业，</w:t>
      </w:r>
      <w:r>
        <w:rPr>
          <w:rFonts w:hint="eastAsia"/>
        </w:rPr>
        <w:t>同时结合重庆市支柱产业和学校优势学科方向，建设一批新型高端研发机构；</w:t>
      </w:r>
      <w:r>
        <w:t>学校</w:t>
      </w:r>
      <w:r>
        <w:rPr>
          <w:rFonts w:hint="eastAsia"/>
        </w:rPr>
        <w:t>将</w:t>
      </w:r>
      <w:r>
        <w:t>与企业共建高水平</w:t>
      </w:r>
      <w:r>
        <w:rPr>
          <w:rFonts w:hint="eastAsia"/>
          <w:lang w:eastAsia="zh-CN"/>
        </w:rPr>
        <w:t>“</w:t>
      </w:r>
      <w:r>
        <w:t>双师型师资队伍</w:t>
      </w:r>
      <w:r>
        <w:rPr>
          <w:rFonts w:hint="eastAsia"/>
          <w:lang w:eastAsia="zh-CN"/>
        </w:rPr>
        <w:t>”</w:t>
      </w:r>
      <w:r>
        <w:t>和高水平工程师队伍</w:t>
      </w:r>
      <w:r>
        <w:rPr>
          <w:rFonts w:hint="eastAsia"/>
        </w:rPr>
        <w:t>，</w:t>
      </w:r>
      <w:r>
        <w:t>共建企业科研生产平台和学校试验实训基地</w:t>
      </w:r>
      <w:r>
        <w:rPr>
          <w:rFonts w:hint="eastAsia"/>
        </w:rPr>
        <w:t>，</w:t>
      </w:r>
      <w:r>
        <w:t>并构建起人才培养与生产经营收益的共享机制。</w:t>
      </w:r>
    </w:p>
    <w:p w14:paraId="47357CF1">
      <w:pPr>
        <w:spacing w:line="560" w:lineRule="exact"/>
        <w:ind w:firstLine="640"/>
      </w:pPr>
      <w:r>
        <w:t>各位同仁，朋友们：</w:t>
      </w:r>
    </w:p>
    <w:p w14:paraId="231B8492">
      <w:pPr>
        <w:spacing w:line="560" w:lineRule="exact"/>
        <w:ind w:firstLine="640"/>
      </w:pPr>
      <w:r>
        <w:t>产教融合科技园的开工，</w:t>
      </w:r>
      <w:r>
        <w:rPr>
          <w:rFonts w:hint="eastAsia"/>
        </w:rPr>
        <w:t>将是重庆机电职业技术大学跨越式发展的新起点</w:t>
      </w:r>
      <w:r>
        <w:t>。我们愿与各方携手</w:t>
      </w:r>
      <w:r>
        <w:rPr>
          <w:rFonts w:hint="eastAsia"/>
        </w:rPr>
        <w:t>，深耕产业沃土，</w:t>
      </w:r>
      <w:r>
        <w:t>探索职业教育改革</w:t>
      </w:r>
      <w:r>
        <w:rPr>
          <w:rFonts w:hint="eastAsia"/>
        </w:rPr>
        <w:t>新模式，</w:t>
      </w:r>
      <w:r>
        <w:t>培育支撑产业升级的技术技能人才</w:t>
      </w:r>
      <w:r>
        <w:rPr>
          <w:rFonts w:hint="eastAsia"/>
        </w:rPr>
        <w:t>，</w:t>
      </w:r>
      <w:r>
        <w:t>共同谱写产教融合的时代华章！</w:t>
      </w:r>
    </w:p>
    <w:p w14:paraId="6F93CA60">
      <w:pPr>
        <w:spacing w:line="560" w:lineRule="exact"/>
        <w:ind w:firstLine="640"/>
      </w:pPr>
      <w:r>
        <w:t>谢谢大家！</w:t>
      </w:r>
      <w:r>
        <w:rPr>
          <w:w w:val="57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903605</wp:posOffset>
                </wp:positionV>
                <wp:extent cx="5759450" cy="6350"/>
                <wp:effectExtent l="0" t="0" r="0" b="0"/>
                <wp:wrapNone/>
                <wp:docPr id="1" name="红色分割线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红色分割线" o:spid="_x0000_s1026" o:spt="20" style="position:absolute;left:0pt;margin-left:-1.5pt;margin-top:71.15pt;height:0.5pt;width:453.5pt;mso-position-horizontal-relative:margin;visibility:hidden;z-index:251659264;mso-width-relative:page;mso-height-relative:page;" filled="f" stroked="t" coordsize="21600,21600" o:gfxdata="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Tq/LNgAAAAKAQAADwAAAAAAAAABACAAAAAiAAAAZHJzL2Rvd25yZXYueG1sUEsBAhQAFAAA&#10;AAgAh07iQC2zq0DvAQAAvgMAAA4AAAAAAAAAAQAgAAAAJwEAAGRycy9lMm9Eb2MueG1sUEsFBgAA&#10;AAAGAAYAWQEAAIgFAAAAAA==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hidden="1" allowOverlap="1">
            <wp:simplePos x="0" y="0"/>
            <wp:positionH relativeFrom="column">
              <wp:posOffset>2720340</wp:posOffset>
            </wp:positionH>
            <wp:positionV relativeFrom="paragraph">
              <wp:posOffset>702310</wp:posOffset>
            </wp:positionV>
            <wp:extent cx="381000" cy="390525"/>
            <wp:effectExtent l="0" t="0" r="0" b="9525"/>
            <wp:wrapNone/>
            <wp:docPr id="2" name="五角星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五角星" hidden="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5" w:type="first"/>
      <w:footerReference r:id="rId8" w:type="first"/>
      <w:footerReference r:id="rId6" w:type="default"/>
      <w:footerReference r:id="rId7" w:type="even"/>
      <w:pgSz w:w="11906" w:h="16838"/>
      <w:pgMar w:top="1985" w:right="1446" w:bottom="1644" w:left="1446" w:header="851" w:footer="992" w:gutter="0"/>
      <w:pgNumType w:fmt="numberInDash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B4002F-062D-4689-A84C-3AA2E4D7FB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C5BEC62-3AAB-48E8-8BFC-0B62BA3AC85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6E5C694-7092-4280-BA91-55FEB18936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71038244"/>
    </w:sdtPr>
    <w:sdtContent>
      <w:p w14:paraId="4B5B3504">
        <w:pPr>
          <w:pStyle w:val="56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3972173"/>
    </w:sdtPr>
    <w:sdtContent>
      <w:p w14:paraId="345C6A87">
        <w:pPr>
          <w:pStyle w:val="5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5F98C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032A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341278"/>
    <w:multiLevelType w:val="multilevel"/>
    <w:tmpl w:val="33341278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Thousand"/>
      <w:pStyle w:val="28"/>
      <w:suff w:val="nothing"/>
      <w:lvlText w:val="（%3）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4D20025F"/>
    <w:multiLevelType w:val="multilevel"/>
    <w:tmpl w:val="4D20025F"/>
    <w:lvl w:ilvl="0" w:tentative="0">
      <w:start w:val="1"/>
      <w:numFmt w:val="decimal"/>
      <w:pStyle w:val="33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02750C"/>
    <w:multiLevelType w:val="multilevel"/>
    <w:tmpl w:val="7E02750C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23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4E"/>
    <w:rsid w:val="00030B13"/>
    <w:rsid w:val="00041A4B"/>
    <w:rsid w:val="000779E2"/>
    <w:rsid w:val="000B6ACC"/>
    <w:rsid w:val="000C09E0"/>
    <w:rsid w:val="000C70BD"/>
    <w:rsid w:val="000F1FE5"/>
    <w:rsid w:val="00107A61"/>
    <w:rsid w:val="00133651"/>
    <w:rsid w:val="0014131D"/>
    <w:rsid w:val="00157B7A"/>
    <w:rsid w:val="00171700"/>
    <w:rsid w:val="00183043"/>
    <w:rsid w:val="001B0CC1"/>
    <w:rsid w:val="001D7666"/>
    <w:rsid w:val="001E0F2B"/>
    <w:rsid w:val="0020386C"/>
    <w:rsid w:val="00206133"/>
    <w:rsid w:val="002077A1"/>
    <w:rsid w:val="00286110"/>
    <w:rsid w:val="0028747C"/>
    <w:rsid w:val="002949BE"/>
    <w:rsid w:val="002C2246"/>
    <w:rsid w:val="002F6AC1"/>
    <w:rsid w:val="003B0FCD"/>
    <w:rsid w:val="003D5131"/>
    <w:rsid w:val="00430B09"/>
    <w:rsid w:val="004D0000"/>
    <w:rsid w:val="00520DF1"/>
    <w:rsid w:val="00543CBA"/>
    <w:rsid w:val="005474A5"/>
    <w:rsid w:val="005553E0"/>
    <w:rsid w:val="005918ED"/>
    <w:rsid w:val="005D1B4E"/>
    <w:rsid w:val="00603F85"/>
    <w:rsid w:val="006048AF"/>
    <w:rsid w:val="00647425"/>
    <w:rsid w:val="00762E73"/>
    <w:rsid w:val="007960B5"/>
    <w:rsid w:val="007B2605"/>
    <w:rsid w:val="007B4DA6"/>
    <w:rsid w:val="007D1C7B"/>
    <w:rsid w:val="007E4F19"/>
    <w:rsid w:val="007F4B62"/>
    <w:rsid w:val="00863BC7"/>
    <w:rsid w:val="008917D2"/>
    <w:rsid w:val="008A452B"/>
    <w:rsid w:val="008A56BC"/>
    <w:rsid w:val="008C1E7F"/>
    <w:rsid w:val="00910DD7"/>
    <w:rsid w:val="00916773"/>
    <w:rsid w:val="00936BCE"/>
    <w:rsid w:val="00970083"/>
    <w:rsid w:val="009D4F1C"/>
    <w:rsid w:val="00A23FBC"/>
    <w:rsid w:val="00A73061"/>
    <w:rsid w:val="00AA1280"/>
    <w:rsid w:val="00AB08D8"/>
    <w:rsid w:val="00B31079"/>
    <w:rsid w:val="00B56EBB"/>
    <w:rsid w:val="00B72511"/>
    <w:rsid w:val="00BD3488"/>
    <w:rsid w:val="00BF1EE0"/>
    <w:rsid w:val="00C11EF5"/>
    <w:rsid w:val="00C2447D"/>
    <w:rsid w:val="00C4305E"/>
    <w:rsid w:val="00C47497"/>
    <w:rsid w:val="00C8604E"/>
    <w:rsid w:val="00CA0214"/>
    <w:rsid w:val="00CA420D"/>
    <w:rsid w:val="00CE3EE8"/>
    <w:rsid w:val="00D0277B"/>
    <w:rsid w:val="00D0729D"/>
    <w:rsid w:val="00D2284F"/>
    <w:rsid w:val="00E113D2"/>
    <w:rsid w:val="00E17094"/>
    <w:rsid w:val="00E17E24"/>
    <w:rsid w:val="00E17E92"/>
    <w:rsid w:val="00E563D0"/>
    <w:rsid w:val="00EA67B1"/>
    <w:rsid w:val="00EB2BB0"/>
    <w:rsid w:val="00F1028B"/>
    <w:rsid w:val="00F25634"/>
    <w:rsid w:val="00FA0D45"/>
    <w:rsid w:val="00FC3C08"/>
    <w:rsid w:val="00FF11B0"/>
    <w:rsid w:val="037C6FB6"/>
    <w:rsid w:val="0A7853DD"/>
    <w:rsid w:val="0FB67B42"/>
    <w:rsid w:val="1272218F"/>
    <w:rsid w:val="12FD2D5E"/>
    <w:rsid w:val="14D75073"/>
    <w:rsid w:val="155B4112"/>
    <w:rsid w:val="194D74B2"/>
    <w:rsid w:val="197C5E5D"/>
    <w:rsid w:val="1D445A3B"/>
    <w:rsid w:val="1FF7781D"/>
    <w:rsid w:val="203A709D"/>
    <w:rsid w:val="21B50629"/>
    <w:rsid w:val="33C64F3F"/>
    <w:rsid w:val="34EC506C"/>
    <w:rsid w:val="38AC641E"/>
    <w:rsid w:val="3C065573"/>
    <w:rsid w:val="3C9E7415"/>
    <w:rsid w:val="3D3641E6"/>
    <w:rsid w:val="4851130F"/>
    <w:rsid w:val="51173778"/>
    <w:rsid w:val="567710EF"/>
    <w:rsid w:val="5F8800E6"/>
    <w:rsid w:val="676675A1"/>
    <w:rsid w:val="690F4B09"/>
    <w:rsid w:val="69DC778F"/>
    <w:rsid w:val="6E977F96"/>
    <w:rsid w:val="6EA32411"/>
    <w:rsid w:val="730165BE"/>
    <w:rsid w:val="754672E3"/>
    <w:rsid w:val="77536C56"/>
    <w:rsid w:val="78457B53"/>
    <w:rsid w:val="7B6701DD"/>
    <w:rsid w:val="7CC6357A"/>
    <w:rsid w:val="7FD4071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4" w:name="heading 1"/>
    <w:lsdException w:qFormat="1" w:unhideWhenUsed="0" w:uiPriority="4" w:name="heading 2"/>
    <w:lsdException w:qFormat="1" w:unhideWhenUsed="0" w:uiPriority="4" w:name="heading 3"/>
    <w:lsdException w:qFormat="1" w:unhideWhenUsed="0" w:uiPriority="4" w:name="heading 4"/>
    <w:lsdException w:unhideWhenUsed="0" w:uiPriority="99" w:name="heading 5"/>
    <w:lsdException w:unhideWhenUsed="0" w:uiPriority="99" w:name="heading 6"/>
    <w:lsdException w:unhideWhenUsed="0" w:uiPriority="99" w:name="heading 7"/>
    <w:lsdException w:unhideWhenUsed="0" w:uiPriority="99" w:name="heading 8"/>
    <w:lsdException w:unhideWhenUsed="0" w:uiPriority="99" w:name="heading 9"/>
    <w:lsdException w:unhideWhenUsed="0" w:uiPriority="99" w:name="index 1"/>
    <w:lsdException w:unhideWhenUsed="0" w:uiPriority="99" w:name="index 2"/>
    <w:lsdException w:unhideWhenUsed="0" w:uiPriority="99" w:name="index 3"/>
    <w:lsdException w:unhideWhenUsed="0" w:uiPriority="99" w:name="index 4"/>
    <w:lsdException w:unhideWhenUsed="0" w:uiPriority="99" w:name="index 5"/>
    <w:lsdException w:unhideWhenUsed="0" w:uiPriority="99" w:name="index 6"/>
    <w:lsdException w:unhideWhenUsed="0" w:uiPriority="99" w:name="index 7"/>
    <w:lsdException w:unhideWhenUsed="0" w:uiPriority="99" w:name="index 8"/>
    <w:lsdException w:unhideWhenUsed="0" w:uiPriority="99" w:name="index 9"/>
    <w:lsdException w:unhideWhenUsed="0" w:uiPriority="99" w:name="toc 1"/>
    <w:lsdException w:unhideWhenUsed="0" w:uiPriority="99" w:name="toc 2"/>
    <w:lsdException w:unhideWhenUsed="0" w:uiPriority="99" w:name="toc 3"/>
    <w:lsdException w:unhideWhenUsed="0" w:uiPriority="99" w:name="toc 4"/>
    <w:lsdException w:unhideWhenUsed="0" w:uiPriority="99" w:name="toc 5"/>
    <w:lsdException w:unhideWhenUsed="0" w:uiPriority="99" w:name="toc 6"/>
    <w:lsdException w:unhideWhenUsed="0" w:uiPriority="99" w:name="toc 7"/>
    <w:lsdException w:unhideWhenUsed="0" w:uiPriority="99" w:name="toc 8"/>
    <w:lsdException w:unhideWhenUsed="0" w:uiPriority="99" w:name="toc 9"/>
    <w:lsdException w:unhideWhenUsed="0" w:uiPriority="99" w:name="Normal Indent"/>
    <w:lsdException w:unhideWhenUsed="0" w:uiPriority="99" w:name="footnote text"/>
    <w:lsdException w:unhideWhenUsed="0" w:uiPriority="99" w:name="annotation text"/>
    <w:lsdException w:qFormat="1" w:unhideWhenUsed="0" w:uiPriority="7" w:semiHidden="0" w:name="header"/>
    <w:lsdException w:qFormat="1" w:unhideWhenUsed="0" w:uiPriority="8" w:semiHidden="0" w:name="footer"/>
    <w:lsdException w:unhideWhenUsed="0" w:uiPriority="99" w:name="index heading"/>
    <w:lsdException w:unhideWhenUsed="0" w:uiPriority="99" w:name="caption"/>
    <w:lsdException w:unhideWhenUsed="0" w:uiPriority="99" w:name="table of figures"/>
    <w:lsdException w:unhideWhenUsed="0" w:uiPriority="99" w:name="envelope address"/>
    <w:lsdException w:unhideWhenUsed="0" w:uiPriority="99" w:name="envelope return"/>
    <w:lsdException w:unhideWhenUsed="0" w:uiPriority="99" w:name="footnote reference"/>
    <w:lsdException w:unhideWhenUsed="0" w:uiPriority="99" w:name="annotation reference"/>
    <w:lsdException w:unhideWhenUsed="0" w:uiPriority="99" w:name="line number"/>
    <w:lsdException w:qFormat="1" w:unhideWhenUsed="0" w:uiPriority="12" w:name="page number"/>
    <w:lsdException w:unhideWhenUsed="0" w:uiPriority="99" w:name="endnote reference"/>
    <w:lsdException w:unhideWhenUsed="0" w:uiPriority="99" w:name="endnote text"/>
    <w:lsdException w:unhideWhenUsed="0" w:uiPriority="99" w:name="table of authorities"/>
    <w:lsdException w:unhideWhenUsed="0" w:uiPriority="99" w:name="macro"/>
    <w:lsdException w:unhideWhenUsed="0" w:uiPriority="99" w:name="toa heading"/>
    <w:lsdException w:qFormat="1" w:unhideWhenUsed="0" w:uiPriority="99" w:name="List"/>
    <w:lsdException w:unhideWhenUsed="0" w:uiPriority="99" w:name="List Bullet"/>
    <w:lsdException w:unhideWhenUsed="0" w:uiPriority="99" w:name="List Number"/>
    <w:lsdException w:unhideWhenUsed="0" w:uiPriority="99" w:name="List 2"/>
    <w:lsdException w:unhideWhenUsed="0" w:uiPriority="99" w:name="List 3"/>
    <w:lsdException w:unhideWhenUsed="0" w:uiPriority="99" w:name="List 4"/>
    <w:lsdException w:unhideWhenUsed="0" w:uiPriority="99" w:name="List 5"/>
    <w:lsdException w:unhideWhenUsed="0" w:uiPriority="99" w:name="List Bullet 2"/>
    <w:lsdException w:unhideWhenUsed="0" w:uiPriority="99" w:name="List Bullet 3"/>
    <w:lsdException w:unhideWhenUsed="0" w:uiPriority="99" w:name="List Bullet 4"/>
    <w:lsdException w:unhideWhenUsed="0" w:uiPriority="99" w:name="List Bullet 5"/>
    <w:lsdException w:unhideWhenUsed="0" w:uiPriority="99" w:name="List Number 2"/>
    <w:lsdException w:unhideWhenUsed="0" w:uiPriority="99" w:name="List Number 3"/>
    <w:lsdException w:unhideWhenUsed="0" w:uiPriority="99" w:name="List Number 4"/>
    <w:lsdException w:unhideWhenUsed="0" w:uiPriority="99" w:name="List Number 5"/>
    <w:lsdException w:qFormat="1" w:unhideWhenUsed="0" w:uiPriority="0" w:semiHidden="0" w:name="Title"/>
    <w:lsdException w:unhideWhenUsed="0" w:uiPriority="99" w:name="Closing"/>
    <w:lsdException w:unhideWhenUsed="0" w:uiPriority="99" w:name="Signature"/>
    <w:lsdException w:qFormat="1" w:uiPriority="1" w:name="Default Paragraph Font"/>
    <w:lsdException w:unhideWhenUsed="0" w:uiPriority="99" w:name="Body Text"/>
    <w:lsdException w:unhideWhenUsed="0" w:uiPriority="99" w:name="Body Text Indent"/>
    <w:lsdException w:unhideWhenUsed="0" w:uiPriority="99" w:name="List Continue"/>
    <w:lsdException w:unhideWhenUsed="0" w:uiPriority="99" w:name="List Continue 2"/>
    <w:lsdException w:unhideWhenUsed="0" w:uiPriority="99" w:name="List Continue 3"/>
    <w:lsdException w:unhideWhenUsed="0" w:uiPriority="99" w:name="List Continue 4"/>
    <w:lsdException w:unhideWhenUsed="0" w:uiPriority="99" w:name="List Continue 5"/>
    <w:lsdException w:unhideWhenUsed="0" w:uiPriority="99" w:name="Message Header"/>
    <w:lsdException w:qFormat="1" w:unhideWhenUsed="0" w:uiPriority="1" w:semiHidden="0" w:name="Subtitle"/>
    <w:lsdException w:unhideWhenUsed="0" w:uiPriority="99" w:name="Salutation"/>
    <w:lsdException w:qFormat="1" w:unhideWhenUsed="0" w:uiPriority="99" w:name="Date"/>
    <w:lsdException w:unhideWhenUsed="0" w:uiPriority="99" w:name="Body Text First Indent"/>
    <w:lsdException w:unhideWhenUsed="0" w:uiPriority="99" w:name="Body Text First Indent 2"/>
    <w:lsdException w:unhideWhenUsed="0" w:uiPriority="99" w:name="Note Heading"/>
    <w:lsdException w:unhideWhenUsed="0" w:uiPriority="99" w:name="Body Text 2"/>
    <w:lsdException w:unhideWhenUsed="0" w:uiPriority="99" w:name="Body Text 3"/>
    <w:lsdException w:unhideWhenUsed="0" w:uiPriority="99" w:name="Body Text Indent 2"/>
    <w:lsdException w:unhideWhenUsed="0" w:uiPriority="99" w:name="Body Text Indent 3"/>
    <w:lsdException w:unhideWhenUsed="0" w:uiPriority="99" w:name="Block Text"/>
    <w:lsdException w:qFormat="1" w:unhideWhenUsed="0" w:uiPriority="99" w:name="Hyperlink"/>
    <w:lsdException w:unhideWhenUsed="0" w:uiPriority="99" w:name="FollowedHyperlink"/>
    <w:lsdException w:qFormat="1" w:unhideWhenUsed="0" w:uiPriority="22" w:name="Strong"/>
    <w:lsdException w:unhideWhenUsed="0" w:uiPriority="99" w:name="Emphasis"/>
    <w:lsdException w:unhideWhenUsed="0" w:uiPriority="99" w:name="Document Map"/>
    <w:lsdException w:qFormat="1" w:unhideWhenUsed="0" w:uiPriority="99" w:name="Plain Text"/>
    <w:lsdException w:unhideWhenUsed="0" w:uiPriority="99" w:name="E-mail Signature"/>
    <w:lsdException w:qFormat="1" w:unhideWhenUsed="0" w:uiPriority="99" w:name="Normal (Web)"/>
    <w:lsdException w:unhideWhenUsed="0" w:uiPriority="99" w:name="HTML Acronym"/>
    <w:lsdException w:unhideWhenUsed="0" w:uiPriority="99" w:name="HTML Address"/>
    <w:lsdException w:unhideWhenUsed="0" w:uiPriority="99" w:name="HTML Cite"/>
    <w:lsdException w:unhideWhenUsed="0" w:uiPriority="99" w:name="HTML Code"/>
    <w:lsdException w:unhideWhenUsed="0" w:uiPriority="99" w:name="HTML Definition"/>
    <w:lsdException w:unhideWhenUsed="0" w:uiPriority="99" w:name="HTML Keyboard"/>
    <w:lsdException w:unhideWhenUsed="0" w:uiPriority="99" w:name="HTML Preformatted"/>
    <w:lsdException w:unhideWhenUsed="0" w:uiPriority="99" w:name="HTML Sample"/>
    <w:lsdException w:unhideWhenUsed="0" w:uiPriority="99" w:name="HTML Typewriter"/>
    <w:lsdException w:unhideWhenUsed="0"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link w:val="20"/>
    <w:semiHidden/>
    <w:qFormat/>
    <w:uiPriority w:val="4"/>
    <w:pPr>
      <w:outlineLvl w:val="0"/>
    </w:pPr>
    <w:rPr>
      <w:rFonts w:eastAsia="方正黑体_GBK"/>
      <w:bCs/>
      <w:szCs w:val="44"/>
    </w:rPr>
  </w:style>
  <w:style w:type="paragraph" w:styleId="3">
    <w:name w:val="heading 2"/>
    <w:basedOn w:val="1"/>
    <w:link w:val="25"/>
    <w:semiHidden/>
    <w:qFormat/>
    <w:uiPriority w:val="4"/>
    <w:pPr>
      <w:outlineLvl w:val="1"/>
    </w:pPr>
    <w:rPr>
      <w:rFonts w:eastAsia="方正楷体_GBK"/>
      <w:bCs/>
    </w:rPr>
  </w:style>
  <w:style w:type="paragraph" w:styleId="4">
    <w:name w:val="heading 3"/>
    <w:basedOn w:val="1"/>
    <w:link w:val="30"/>
    <w:semiHidden/>
    <w:qFormat/>
    <w:uiPriority w:val="4"/>
    <w:pPr>
      <w:outlineLvl w:val="2"/>
    </w:pPr>
    <w:rPr>
      <w:bCs/>
    </w:rPr>
  </w:style>
  <w:style w:type="paragraph" w:styleId="5">
    <w:name w:val="heading 4"/>
    <w:basedOn w:val="1"/>
    <w:link w:val="35"/>
    <w:semiHidden/>
    <w:qFormat/>
    <w:uiPriority w:val="4"/>
    <w:pPr>
      <w:outlineLvl w:val="3"/>
    </w:pPr>
    <w:rPr>
      <w:bCs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link w:val="60"/>
    <w:semiHidden/>
    <w:qFormat/>
    <w:uiPriority w:val="99"/>
    <w:rPr>
      <w:rFonts w:hAnsi="Courier New" w:cs="Courier New" w:asciiTheme="minorEastAsia" w:eastAsiaTheme="minorEastAsia"/>
    </w:rPr>
  </w:style>
  <w:style w:type="paragraph" w:styleId="7">
    <w:name w:val="Date"/>
    <w:basedOn w:val="1"/>
    <w:link w:val="52"/>
    <w:semiHidden/>
    <w:qFormat/>
    <w:uiPriority w:val="99"/>
    <w:pPr>
      <w:ind w:left="100" w:leftChars="2500" w:right="-198" w:rightChars="-200" w:firstLine="198"/>
    </w:pPr>
  </w:style>
  <w:style w:type="paragraph" w:styleId="8">
    <w:name w:val="footer"/>
    <w:basedOn w:val="1"/>
    <w:link w:val="55"/>
    <w:qFormat/>
    <w:uiPriority w:val="8"/>
    <w:pPr>
      <w:tabs>
        <w:tab w:val="center" w:pos="4153"/>
        <w:tab w:val="right" w:pos="8306"/>
      </w:tabs>
      <w:snapToGrid w:val="0"/>
      <w:spacing w:line="240" w:lineRule="exact"/>
      <w:ind w:firstLine="0" w:firstLineChars="0"/>
      <w:jc w:val="left"/>
    </w:pPr>
    <w:rPr>
      <w:sz w:val="18"/>
      <w:szCs w:val="18"/>
    </w:rPr>
  </w:style>
  <w:style w:type="paragraph" w:styleId="9">
    <w:name w:val="header"/>
    <w:basedOn w:val="1"/>
    <w:link w:val="58"/>
    <w:qFormat/>
    <w:uiPriority w:val="7"/>
    <w:pPr>
      <w:tabs>
        <w:tab w:val="center" w:pos="4153"/>
        <w:tab w:val="right" w:pos="8306"/>
      </w:tabs>
      <w:snapToGrid w:val="0"/>
      <w:spacing w:line="240" w:lineRule="exact"/>
      <w:ind w:firstLine="0" w:firstLineChars="0"/>
      <w:jc w:val="center"/>
    </w:pPr>
    <w:rPr>
      <w:sz w:val="18"/>
      <w:szCs w:val="18"/>
    </w:rPr>
  </w:style>
  <w:style w:type="paragraph" w:styleId="10">
    <w:name w:val="Subtitle"/>
    <w:basedOn w:val="1"/>
    <w:link w:val="48"/>
    <w:qFormat/>
    <w:uiPriority w:val="1"/>
    <w:pPr>
      <w:ind w:firstLine="0" w:firstLineChars="0"/>
      <w:outlineLvl w:val="0"/>
    </w:pPr>
    <w:rPr>
      <w:rFonts w:eastAsia="方正楷体_GBK"/>
      <w:bCs/>
      <w:kern w:val="28"/>
      <w:szCs w:val="22"/>
    </w:rPr>
  </w:style>
  <w:style w:type="paragraph" w:styleId="11">
    <w:name w:val="List"/>
    <w:basedOn w:val="1"/>
    <w:semiHidden/>
    <w:qFormat/>
    <w:uiPriority w:val="99"/>
    <w:pPr>
      <w:ind w:left="200" w:hanging="200" w:hangingChars="200"/>
      <w:contextualSpacing/>
    </w:pPr>
  </w:style>
  <w:style w:type="paragraph" w:styleId="12">
    <w:name w:val="Normal (Web)"/>
    <w:basedOn w:val="1"/>
    <w:semiHidden/>
    <w:qFormat/>
    <w:uiPriority w:val="99"/>
    <w:rPr>
      <w:sz w:val="24"/>
    </w:rPr>
  </w:style>
  <w:style w:type="paragraph" w:styleId="13">
    <w:name w:val="Title"/>
    <w:basedOn w:val="1"/>
    <w:link w:val="42"/>
    <w:qFormat/>
    <w:uiPriority w:val="0"/>
    <w:pPr>
      <w:spacing w:line="600" w:lineRule="exact"/>
      <w:ind w:firstLine="0" w:firstLineChars="0"/>
      <w:jc w:val="center"/>
      <w:outlineLvl w:val="0"/>
    </w:pPr>
    <w:rPr>
      <w:rFonts w:eastAsia="方正小标宋_GBK"/>
      <w:bCs/>
      <w:sz w:val="44"/>
      <w:szCs w:val="22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semiHidden/>
    <w:qFormat/>
    <w:uiPriority w:val="22"/>
    <w:rPr>
      <w:b/>
    </w:rPr>
  </w:style>
  <w:style w:type="character" w:styleId="18">
    <w:name w:val="page number"/>
    <w:semiHidden/>
    <w:qFormat/>
    <w:uiPriority w:val="12"/>
    <w:rPr>
      <w:rFonts w:ascii="宋体" w:hAnsi="宋体" w:eastAsia="宋体" w:cs="Times New Roman"/>
      <w:sz w:val="28"/>
    </w:rPr>
  </w:style>
  <w:style w:type="character" w:styleId="19">
    <w:name w:val="Hyperlink"/>
    <w:semiHidden/>
    <w:qFormat/>
    <w:uiPriority w:val="99"/>
    <w:rPr>
      <w:rFonts w:cs="Times New Roman"/>
      <w:color w:val="0563C1"/>
      <w:u w:val="single"/>
    </w:rPr>
  </w:style>
  <w:style w:type="character" w:customStyle="1" w:styleId="20">
    <w:name w:val="标题 1 字符"/>
    <w:link w:val="2"/>
    <w:semiHidden/>
    <w:qFormat/>
    <w:uiPriority w:val="4"/>
    <w:rPr>
      <w:rFonts w:ascii="Times New Roman" w:hAnsi="Times New Roman" w:eastAsia="方正黑体_GBK" w:cs="Times New Roman"/>
      <w:bCs/>
      <w:kern w:val="0"/>
      <w:sz w:val="32"/>
      <w:szCs w:val="44"/>
    </w:rPr>
  </w:style>
  <w:style w:type="paragraph" w:customStyle="1" w:styleId="21">
    <w:name w:val="1级标"/>
    <w:basedOn w:val="2"/>
    <w:link w:val="22"/>
    <w:qFormat/>
    <w:uiPriority w:val="2"/>
    <w:pPr>
      <w:outlineLvl w:val="1"/>
    </w:pPr>
  </w:style>
  <w:style w:type="character" w:customStyle="1" w:styleId="22">
    <w:name w:val="1级标 字符"/>
    <w:basedOn w:val="20"/>
    <w:link w:val="21"/>
    <w:qFormat/>
    <w:uiPriority w:val="2"/>
    <w:rPr>
      <w:rFonts w:ascii="Times New Roman" w:hAnsi="Times New Roman" w:eastAsia="方正黑体_GBK" w:cs="Times New Roman"/>
      <w:kern w:val="0"/>
      <w:sz w:val="32"/>
      <w:szCs w:val="44"/>
    </w:rPr>
  </w:style>
  <w:style w:type="paragraph" w:customStyle="1" w:styleId="23">
    <w:name w:val="1级标题"/>
    <w:basedOn w:val="2"/>
    <w:link w:val="24"/>
    <w:qFormat/>
    <w:uiPriority w:val="3"/>
    <w:pPr>
      <w:numPr>
        <w:ilvl w:val="1"/>
        <w:numId w:val="1"/>
      </w:numPr>
      <w:ind w:firstLine="200"/>
      <w:outlineLvl w:val="1"/>
    </w:pPr>
  </w:style>
  <w:style w:type="character" w:customStyle="1" w:styleId="24">
    <w:name w:val="1级标题 字符"/>
    <w:basedOn w:val="20"/>
    <w:link w:val="23"/>
    <w:qFormat/>
    <w:uiPriority w:val="3"/>
    <w:rPr>
      <w:rFonts w:ascii="Times New Roman" w:hAnsi="Times New Roman" w:eastAsia="方正黑体_GBK" w:cs="Times New Roman"/>
      <w:kern w:val="0"/>
      <w:sz w:val="32"/>
      <w:szCs w:val="44"/>
    </w:rPr>
  </w:style>
  <w:style w:type="character" w:customStyle="1" w:styleId="25">
    <w:name w:val="标题 2 字符"/>
    <w:link w:val="3"/>
    <w:semiHidden/>
    <w:qFormat/>
    <w:uiPriority w:val="4"/>
    <w:rPr>
      <w:rFonts w:ascii="Times New Roman" w:hAnsi="Times New Roman" w:eastAsia="方正楷体_GBK" w:cs="Times New Roman"/>
      <w:bCs/>
      <w:kern w:val="0"/>
      <w:sz w:val="32"/>
      <w:szCs w:val="32"/>
    </w:rPr>
  </w:style>
  <w:style w:type="paragraph" w:customStyle="1" w:styleId="26">
    <w:name w:val="2级标"/>
    <w:basedOn w:val="3"/>
    <w:link w:val="27"/>
    <w:qFormat/>
    <w:uiPriority w:val="2"/>
    <w:pPr>
      <w:outlineLvl w:val="2"/>
    </w:pPr>
    <w:rPr>
      <w:b/>
    </w:rPr>
  </w:style>
  <w:style w:type="character" w:customStyle="1" w:styleId="27">
    <w:name w:val="2级标 字符"/>
    <w:basedOn w:val="25"/>
    <w:link w:val="26"/>
    <w:qFormat/>
    <w:uiPriority w:val="2"/>
    <w:rPr>
      <w:rFonts w:ascii="Times New Roman" w:hAnsi="Times New Roman" w:eastAsia="方正楷体_GBK" w:cs="Times New Roman"/>
      <w:b/>
      <w:kern w:val="0"/>
      <w:sz w:val="32"/>
      <w:szCs w:val="32"/>
    </w:rPr>
  </w:style>
  <w:style w:type="paragraph" w:customStyle="1" w:styleId="28">
    <w:name w:val="2级标题"/>
    <w:basedOn w:val="3"/>
    <w:link w:val="29"/>
    <w:qFormat/>
    <w:uiPriority w:val="3"/>
    <w:pPr>
      <w:numPr>
        <w:ilvl w:val="2"/>
        <w:numId w:val="2"/>
      </w:numPr>
      <w:ind w:firstLine="200"/>
      <w:outlineLvl w:val="2"/>
    </w:pPr>
  </w:style>
  <w:style w:type="character" w:customStyle="1" w:styleId="29">
    <w:name w:val="2级标题 字符"/>
    <w:basedOn w:val="25"/>
    <w:link w:val="28"/>
    <w:qFormat/>
    <w:uiPriority w:val="3"/>
    <w:rPr>
      <w:rFonts w:ascii="Times New Roman" w:hAnsi="Times New Roman" w:eastAsia="方正楷体_GBK" w:cs="Times New Roman"/>
      <w:kern w:val="0"/>
      <w:sz w:val="32"/>
      <w:szCs w:val="32"/>
    </w:rPr>
  </w:style>
  <w:style w:type="character" w:customStyle="1" w:styleId="30">
    <w:name w:val="标题 3 字符"/>
    <w:link w:val="4"/>
    <w:semiHidden/>
    <w:qFormat/>
    <w:uiPriority w:val="4"/>
    <w:rPr>
      <w:rFonts w:ascii="Times New Roman" w:hAnsi="Times New Roman" w:eastAsia="方正仿宋_GBK" w:cs="Times New Roman"/>
      <w:bCs/>
      <w:kern w:val="0"/>
      <w:sz w:val="32"/>
      <w:szCs w:val="32"/>
    </w:rPr>
  </w:style>
  <w:style w:type="paragraph" w:customStyle="1" w:styleId="31">
    <w:name w:val="3级标"/>
    <w:basedOn w:val="4"/>
    <w:link w:val="32"/>
    <w:qFormat/>
    <w:uiPriority w:val="2"/>
    <w:pPr>
      <w:outlineLvl w:val="3"/>
    </w:pPr>
    <w:rPr>
      <w:b/>
    </w:rPr>
  </w:style>
  <w:style w:type="character" w:customStyle="1" w:styleId="32">
    <w:name w:val="3级标 字符"/>
    <w:basedOn w:val="30"/>
    <w:link w:val="31"/>
    <w:qFormat/>
    <w:uiPriority w:val="2"/>
    <w:rPr>
      <w:rFonts w:ascii="Times New Roman" w:hAnsi="Times New Roman" w:eastAsia="方正仿宋_GBK" w:cs="Times New Roman"/>
      <w:b/>
      <w:kern w:val="0"/>
      <w:sz w:val="32"/>
      <w:szCs w:val="32"/>
    </w:rPr>
  </w:style>
  <w:style w:type="paragraph" w:customStyle="1" w:styleId="33">
    <w:name w:val="3级标题"/>
    <w:basedOn w:val="4"/>
    <w:link w:val="34"/>
    <w:qFormat/>
    <w:uiPriority w:val="3"/>
    <w:pPr>
      <w:numPr>
        <w:ilvl w:val="0"/>
        <w:numId w:val="3"/>
      </w:numPr>
      <w:ind w:left="0" w:firstLine="200"/>
      <w:outlineLvl w:val="3"/>
    </w:pPr>
  </w:style>
  <w:style w:type="character" w:customStyle="1" w:styleId="34">
    <w:name w:val="3级标题 字符"/>
    <w:basedOn w:val="30"/>
    <w:link w:val="33"/>
    <w:qFormat/>
    <w:uiPriority w:val="3"/>
    <w:rPr>
      <w:rFonts w:ascii="Times New Roman" w:hAnsi="Times New Roman" w:eastAsia="方正仿宋_GBK" w:cs="Times New Roman"/>
      <w:kern w:val="0"/>
      <w:sz w:val="32"/>
      <w:szCs w:val="32"/>
    </w:rPr>
  </w:style>
  <w:style w:type="character" w:customStyle="1" w:styleId="35">
    <w:name w:val="标题 4 字符"/>
    <w:link w:val="5"/>
    <w:semiHidden/>
    <w:qFormat/>
    <w:uiPriority w:val="4"/>
    <w:rPr>
      <w:rFonts w:ascii="Times New Roman" w:hAnsi="Times New Roman" w:eastAsia="方正仿宋_GBK" w:cs="Times New Roman"/>
      <w:bCs/>
      <w:kern w:val="0"/>
      <w:sz w:val="32"/>
      <w:szCs w:val="28"/>
    </w:rPr>
  </w:style>
  <w:style w:type="paragraph" w:customStyle="1" w:styleId="36">
    <w:name w:val="4级标"/>
    <w:basedOn w:val="5"/>
    <w:link w:val="37"/>
    <w:qFormat/>
    <w:uiPriority w:val="2"/>
    <w:pPr>
      <w:ind w:firstLine="640"/>
      <w:outlineLvl w:val="4"/>
    </w:pPr>
  </w:style>
  <w:style w:type="character" w:customStyle="1" w:styleId="37">
    <w:name w:val="4级标 字符"/>
    <w:basedOn w:val="35"/>
    <w:link w:val="36"/>
    <w:qFormat/>
    <w:uiPriority w:val="2"/>
    <w:rPr>
      <w:rFonts w:ascii="Times New Roman" w:hAnsi="Times New Roman" w:eastAsia="方正仿宋_GBK" w:cs="Times New Roman"/>
      <w:kern w:val="0"/>
      <w:sz w:val="32"/>
      <w:szCs w:val="28"/>
    </w:rPr>
  </w:style>
  <w:style w:type="paragraph" w:customStyle="1" w:styleId="38">
    <w:name w:val="4级标题"/>
    <w:basedOn w:val="5"/>
    <w:link w:val="39"/>
    <w:qFormat/>
    <w:uiPriority w:val="3"/>
    <w:pPr>
      <w:outlineLvl w:val="4"/>
    </w:pPr>
  </w:style>
  <w:style w:type="character" w:customStyle="1" w:styleId="39">
    <w:name w:val="4级标题 字符"/>
    <w:basedOn w:val="35"/>
    <w:link w:val="38"/>
    <w:qFormat/>
    <w:uiPriority w:val="3"/>
    <w:rPr>
      <w:rFonts w:ascii="Times New Roman" w:hAnsi="Times New Roman" w:eastAsia="方正仿宋_GBK" w:cs="Times New Roman"/>
      <w:kern w:val="0"/>
      <w:sz w:val="32"/>
      <w:szCs w:val="28"/>
    </w:rPr>
  </w:style>
  <w:style w:type="paragraph" w:customStyle="1" w:styleId="40">
    <w:name w:val="版记报、抄、发"/>
    <w:basedOn w:val="1"/>
    <w:qFormat/>
    <w:uiPriority w:val="6"/>
    <w:pPr>
      <w:adjustRightInd w:val="0"/>
      <w:spacing w:line="400" w:lineRule="exact"/>
      <w:ind w:left="1160" w:leftChars="100" w:right="320" w:rightChars="100" w:hanging="840" w:hangingChars="300"/>
    </w:pPr>
    <w:rPr>
      <w:sz w:val="28"/>
      <w:szCs w:val="28"/>
    </w:rPr>
  </w:style>
  <w:style w:type="paragraph" w:customStyle="1" w:styleId="41">
    <w:name w:val="版记单位、时间"/>
    <w:basedOn w:val="1"/>
    <w:qFormat/>
    <w:uiPriority w:val="6"/>
    <w:pPr>
      <w:spacing w:line="400" w:lineRule="exact"/>
      <w:ind w:left="100" w:leftChars="100" w:right="100" w:rightChars="100" w:firstLine="0" w:firstLineChars="0"/>
    </w:pPr>
    <w:rPr>
      <w:sz w:val="28"/>
      <w:szCs w:val="28"/>
    </w:rPr>
  </w:style>
  <w:style w:type="character" w:customStyle="1" w:styleId="42">
    <w:name w:val="标题 字符"/>
    <w:link w:val="13"/>
    <w:qFormat/>
    <w:uiPriority w:val="0"/>
    <w:rPr>
      <w:rFonts w:ascii="Times New Roman" w:hAnsi="Times New Roman" w:eastAsia="方正小标宋_GBK" w:cs="Times New Roman"/>
      <w:bCs/>
      <w:kern w:val="0"/>
      <w:sz w:val="44"/>
      <w:szCs w:val="22"/>
    </w:rPr>
  </w:style>
  <w:style w:type="paragraph" w:customStyle="1" w:styleId="43">
    <w:name w:val="单位抬头"/>
    <w:basedOn w:val="1"/>
    <w:qFormat/>
    <w:uiPriority w:val="1"/>
    <w:pPr>
      <w:spacing w:before="100" w:beforeLines="100"/>
      <w:ind w:firstLine="0" w:firstLineChars="0"/>
      <w:jc w:val="left"/>
    </w:pPr>
  </w:style>
  <w:style w:type="paragraph" w:customStyle="1" w:styleId="44">
    <w:name w:val="附件"/>
    <w:basedOn w:val="1"/>
    <w:qFormat/>
    <w:uiPriority w:val="6"/>
    <w:pPr>
      <w:spacing w:after="100" w:afterLines="100"/>
      <w:ind w:firstLine="0" w:firstLineChars="0"/>
      <w:jc w:val="left"/>
    </w:pPr>
    <w:rPr>
      <w:rFonts w:eastAsia="方正黑体_GBK"/>
    </w:rPr>
  </w:style>
  <w:style w:type="paragraph" w:customStyle="1" w:styleId="45">
    <w:name w:val="会议形式要素"/>
    <w:basedOn w:val="1"/>
    <w:qFormat/>
    <w:uiPriority w:val="1"/>
    <w:pPr>
      <w:ind w:left="1920" w:leftChars="100" w:hanging="1600" w:hangingChars="500"/>
    </w:pPr>
  </w:style>
  <w:style w:type="paragraph" w:customStyle="1" w:styleId="46">
    <w:name w:val="附件：1"/>
    <w:basedOn w:val="45"/>
    <w:qFormat/>
    <w:uiPriority w:val="5"/>
    <w:pPr>
      <w:ind w:left="1600" w:leftChars="200" w:hanging="960" w:hangingChars="300"/>
    </w:pPr>
  </w:style>
  <w:style w:type="paragraph" w:customStyle="1" w:styleId="47">
    <w:name w:val="附件：2及后"/>
    <w:basedOn w:val="45"/>
    <w:qFormat/>
    <w:uiPriority w:val="5"/>
    <w:pPr>
      <w:ind w:left="1600" w:leftChars="500" w:firstLine="0" w:firstLineChars="0"/>
    </w:pPr>
  </w:style>
  <w:style w:type="character" w:customStyle="1" w:styleId="48">
    <w:name w:val="副标题 字符"/>
    <w:link w:val="10"/>
    <w:qFormat/>
    <w:uiPriority w:val="1"/>
    <w:rPr>
      <w:rFonts w:ascii="Times New Roman" w:hAnsi="Times New Roman" w:eastAsia="方正楷体_GBK" w:cs="Times New Roman"/>
      <w:bCs/>
      <w:kern w:val="28"/>
      <w:sz w:val="32"/>
      <w:szCs w:val="22"/>
    </w:rPr>
  </w:style>
  <w:style w:type="paragraph" w:customStyle="1" w:styleId="49">
    <w:name w:val="副标题0"/>
    <w:basedOn w:val="1"/>
    <w:qFormat/>
    <w:uiPriority w:val="1"/>
    <w:rPr>
      <w:rFonts w:eastAsia="方正楷体_GBK"/>
    </w:rPr>
  </w:style>
  <w:style w:type="paragraph" w:customStyle="1" w:styleId="50">
    <w:name w:val="红头1"/>
    <w:basedOn w:val="1"/>
    <w:qFormat/>
    <w:uiPriority w:val="0"/>
    <w:pPr>
      <w:spacing w:before="500" w:beforeLines="500" w:line="240" w:lineRule="auto"/>
      <w:ind w:left="-400" w:leftChars="-400" w:right="-400" w:rightChars="-400" w:firstLine="0" w:firstLineChars="0"/>
      <w:jc w:val="center"/>
    </w:pPr>
    <w:rPr>
      <w:rFonts w:eastAsia="方正小标宋_GBK"/>
      <w:bCs/>
      <w:color w:val="FF0000"/>
      <w:w w:val="80"/>
      <w:sz w:val="96"/>
      <w:szCs w:val="96"/>
    </w:rPr>
  </w:style>
  <w:style w:type="paragraph" w:customStyle="1" w:styleId="51">
    <w:name w:val="落款单位"/>
    <w:qFormat/>
    <w:uiPriority w:val="5"/>
    <w:pPr>
      <w:widowControl w:val="0"/>
      <w:spacing w:line="520" w:lineRule="exact"/>
      <w:ind w:right="400" w:rightChars="400"/>
      <w:jc w:val="right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52">
    <w:name w:val="日期 字符"/>
    <w:link w:val="7"/>
    <w:semiHidden/>
    <w:qFormat/>
    <w:uiPriority w:val="99"/>
    <w:rPr>
      <w:rFonts w:ascii="Times New Roman" w:hAnsi="Times New Roman" w:eastAsia="方正仿宋_GBK" w:cs="Times New Roman"/>
      <w:kern w:val="0"/>
      <w:sz w:val="32"/>
      <w:szCs w:val="32"/>
    </w:rPr>
  </w:style>
  <w:style w:type="paragraph" w:customStyle="1" w:styleId="53">
    <w:name w:val="文号通知便函（右）"/>
    <w:basedOn w:val="1"/>
    <w:qFormat/>
    <w:uiPriority w:val="1"/>
    <w:pPr>
      <w:spacing w:before="600" w:beforeLines="600" w:after="100" w:afterLines="100"/>
      <w:ind w:firstLine="0" w:firstLineChars="0"/>
      <w:jc w:val="right"/>
    </w:pPr>
  </w:style>
  <w:style w:type="paragraph" w:customStyle="1" w:styleId="54">
    <w:name w:val="文号文件（中）"/>
    <w:basedOn w:val="1"/>
    <w:qFormat/>
    <w:uiPriority w:val="1"/>
    <w:pPr>
      <w:spacing w:before="300" w:beforeLines="300" w:after="300" w:afterLines="300" w:line="240" w:lineRule="auto"/>
      <w:ind w:firstLine="0" w:firstLineChars="0"/>
      <w:jc w:val="center"/>
      <w:outlineLvl w:val="0"/>
    </w:pPr>
    <w:rPr>
      <w:bCs/>
      <w:kern w:val="44"/>
    </w:rPr>
  </w:style>
  <w:style w:type="character" w:customStyle="1" w:styleId="55">
    <w:name w:val="页脚 字符"/>
    <w:link w:val="8"/>
    <w:qFormat/>
    <w:uiPriority w:val="8"/>
    <w:rPr>
      <w:rFonts w:ascii="Times New Roman" w:hAnsi="Times New Roman" w:eastAsia="方正仿宋_GBK" w:cs="Times New Roman"/>
      <w:kern w:val="0"/>
      <w:sz w:val="18"/>
      <w:szCs w:val="18"/>
    </w:rPr>
  </w:style>
  <w:style w:type="paragraph" w:customStyle="1" w:styleId="56">
    <w:name w:val="页码单数"/>
    <w:basedOn w:val="8"/>
    <w:qFormat/>
    <w:uiPriority w:val="7"/>
    <w:pPr>
      <w:jc w:val="right"/>
    </w:pPr>
    <w:rPr>
      <w:rFonts w:ascii="宋体" w:eastAsia="宋体"/>
      <w:sz w:val="28"/>
    </w:rPr>
  </w:style>
  <w:style w:type="paragraph" w:customStyle="1" w:styleId="57">
    <w:name w:val="页码双数"/>
    <w:basedOn w:val="8"/>
    <w:qFormat/>
    <w:uiPriority w:val="7"/>
    <w:rPr>
      <w:rFonts w:ascii="宋体" w:eastAsia="宋体"/>
      <w:sz w:val="28"/>
    </w:rPr>
  </w:style>
  <w:style w:type="character" w:customStyle="1" w:styleId="58">
    <w:name w:val="页眉 字符"/>
    <w:link w:val="9"/>
    <w:qFormat/>
    <w:uiPriority w:val="7"/>
    <w:rPr>
      <w:rFonts w:ascii="Times New Roman" w:hAnsi="Times New Roman" w:eastAsia="方正仿宋_GBK" w:cs="Times New Roman"/>
      <w:kern w:val="0"/>
      <w:sz w:val="18"/>
      <w:szCs w:val="18"/>
    </w:rPr>
  </w:style>
  <w:style w:type="paragraph" w:customStyle="1" w:styleId="59">
    <w:name w:val="标题0"/>
    <w:basedOn w:val="1"/>
    <w:qFormat/>
    <w:uiPriority w:val="0"/>
    <w:pPr>
      <w:spacing w:line="600" w:lineRule="exact"/>
      <w:ind w:firstLine="0" w:firstLineChars="0"/>
      <w:jc w:val="center"/>
    </w:pPr>
    <w:rPr>
      <w:rFonts w:eastAsia="方正小标宋_GBK"/>
      <w:sz w:val="44"/>
      <w:szCs w:val="22"/>
    </w:rPr>
  </w:style>
  <w:style w:type="character" w:customStyle="1" w:styleId="60">
    <w:name w:val="纯文本 字符"/>
    <w:basedOn w:val="16"/>
    <w:link w:val="6"/>
    <w:semiHidden/>
    <w:qFormat/>
    <w:uiPriority w:val="99"/>
    <w:rPr>
      <w:rFonts w:hAnsi="Courier New" w:cs="Courier New" w:asciiTheme="minorEastAsia"/>
      <w:kern w:val="0"/>
      <w:sz w:val="32"/>
      <w:szCs w:val="32"/>
    </w:rPr>
  </w:style>
  <w:style w:type="paragraph" w:customStyle="1" w:styleId="61">
    <w:name w:val="表格五号"/>
    <w:qFormat/>
    <w:uiPriority w:val="7"/>
    <w:pPr>
      <w:spacing w:line="240" w:lineRule="exact"/>
      <w:jc w:val="center"/>
    </w:pPr>
    <w:rPr>
      <w:rFonts w:ascii="Times New Roman" w:hAnsi="Times New Roman" w:eastAsia="宋体" w:cs="Times New Roman"/>
      <w:sz w:val="21"/>
      <w:szCs w:val="32"/>
      <w:lang w:val="en-US" w:eastAsia="zh-CN" w:bidi="ar-SA"/>
    </w:rPr>
  </w:style>
  <w:style w:type="paragraph" w:customStyle="1" w:styleId="62">
    <w:name w:val="红头2"/>
    <w:basedOn w:val="50"/>
    <w:qFormat/>
    <w:uiPriority w:val="0"/>
    <w:rPr>
      <w:w w:val="5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1143</Words>
  <Characters>1151</Characters>
  <Lines>8</Lines>
  <Paragraphs>2</Paragraphs>
  <TotalTime>0</TotalTime>
  <ScaleCrop>false</ScaleCrop>
  <LinksUpToDate>false</LinksUpToDate>
  <CharactersWithSpaces>1151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2025-03-07T07:02:00Z</dcterms:created>
  <dc:creator>系统管理员</dc:creator>
  <cp:lastModifiedBy>欢乐马</cp:lastModifiedBy>
  <cp:lastPrinted>2025-03-11T00:48:00Z</cp:lastPrinted>
  <dcterms:modified xsi:type="dcterms:W3CDTF">2025-03-11T08:09:11Z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eyJoZGlkIjoiOTJhMjM4MDUwNjBjYzcwZmExNTA5Nzg5YmUzYmEwYjkiLCJ1c2VySWQiOiI5MDUyMzQxMzQifQ==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433848C2C78D49A3BF9D17B9C5A50329_12</vt:lpwstr>
  </property>
</Properties>
</file>