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2"/>
          <w:szCs w:val="32"/>
          <w:bdr w:val="none" w:color="auto" w:sz="0" w:space="0"/>
          <w:lang w:val="en-US" w:eastAsia="zh-CN" w:bidi="ar"/>
        </w:rPr>
        <w:t>各部门：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2"/>
          <w:szCs w:val="32"/>
          <w:bdr w:val="none" w:color="auto" w:sz="0" w:space="0"/>
          <w:lang w:val="en-US" w:eastAsia="zh-CN" w:bidi="ar"/>
        </w:rPr>
        <w:t>为了扎实推进我院市级骨干高职院校建设，全力打造一支“德厚能強、结构合理”的教学团队，现将修订后的《重庆机电职业技术学院关于专业带头人选拔和管理的办法》（附件一），《重庆机电职业技术学院骨干教师评选及管理办法》（附件二），《重庆机电职业技术学院关于“双师素质”教师的认定和管理办法》（附件三）等三个文件予以颁布，并开展选拔、评选、认定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2"/>
          <w:szCs w:val="32"/>
          <w:bdr w:val="none" w:color="auto" w:sz="0" w:space="0"/>
          <w:lang w:val="en-US" w:eastAsia="zh-CN" w:bidi="ar"/>
        </w:rPr>
        <w:t>本次选拔专业带头人、评选骨干教师、认定“双师素质”教师的工作从2013年10月开始进行，2013年12月正式公布专业带头人、骨干教师、“双师素质”教师的名单。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2"/>
          <w:szCs w:val="32"/>
          <w:bdr w:val="none" w:color="auto" w:sz="0" w:space="0"/>
          <w:lang w:val="en-US" w:eastAsia="zh-CN" w:bidi="ar"/>
        </w:rPr>
        <w:t>符合条件的教师可以同时申请“双师素质”教师、骨干教师、及专业带头人。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2"/>
          <w:szCs w:val="32"/>
          <w:bdr w:val="none" w:color="auto" w:sz="0" w:space="0"/>
          <w:lang w:val="en-US" w:eastAsia="zh-CN" w:bidi="ar"/>
        </w:rPr>
        <w:t>各部门要组织教职工认真学习三个“办法”，充分认识选拔专业带头人、评选骨干教师、认定“双师素质”教师，对于调动广大教师积极性，加强师资队伍建设，提高教育教学水平的重要作用；要按文件要求，认真搞好这次选拔、认定工作，以激励广大教师钻研业务、提高技能、搞好教学的积极性，进一步提高我院的教育教学质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1000" w:firstLine="0"/>
        <w:jc w:val="righ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1000" w:firstLine="0"/>
        <w:jc w:val="righ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1000" w:firstLine="0"/>
        <w:jc w:val="righ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000000"/>
          <w:spacing w:val="0"/>
          <w:kern w:val="0"/>
          <w:sz w:val="32"/>
          <w:szCs w:val="32"/>
          <w:bdr w:val="none" w:color="auto" w:sz="0" w:space="0"/>
          <w:lang w:val="en-US" w:eastAsia="zh-CN" w:bidi="ar"/>
        </w:rPr>
        <w:t>二〇一三年九月九日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1000" w:firstLine="0"/>
        <w:jc w:val="righ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1000" w:firstLine="0"/>
        <w:jc w:val="righ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1000" w:firstLine="0"/>
        <w:jc w:val="righ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1000" w:firstLine="0"/>
        <w:jc w:val="righ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1640"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single" w:color="auto" w:sz="4" w:space="1"/>
          <w:right w:val="none" w:color="auto" w:sz="0" w:space="0"/>
        </w:pBdr>
        <w:spacing w:before="0" w:beforeAutospacing="0" w:after="0" w:afterAutospacing="0" w:line="460" w:lineRule="atLeast"/>
        <w:ind w:left="0" w:right="0" w:firstLine="0"/>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抄送：院领导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firstLine="0"/>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重庆机电职业技术学院办公室       2013年9月9日印发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0"/>
          <w:szCs w:val="30"/>
          <w:bdr w:val="none" w:color="auto" w:sz="0" w:space="0"/>
          <w:lang w:val="en-US" w:eastAsia="zh-CN" w:bidi="ar"/>
        </w:rPr>
        <w:t>附件一</w:t>
      </w:r>
      <w:r>
        <w:rPr>
          <w:rFonts w:hint="default" w:ascii="tamoha" w:hAnsi="tamoha" w:eastAsia="tamoha" w:cs="tamoha"/>
          <w:b/>
          <w:i w:val="0"/>
          <w:caps w:val="0"/>
          <w:color w:val="636363"/>
          <w:spacing w:val="0"/>
          <w:kern w:val="0"/>
          <w:sz w:val="28"/>
          <w:szCs w:val="28"/>
          <w:bdr w:val="none" w:color="auto" w:sz="0" w:space="0"/>
          <w:lang w:val="en-US" w:eastAsia="zh-CN" w:bidi="ar"/>
        </w:rPr>
        <w:t>         重庆机电职业技术学院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关于专业带头人选拔和管理的办法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0"/>
          <w:szCs w:val="30"/>
          <w:bdr w:val="none" w:color="auto" w:sz="0" w:space="0"/>
          <w:lang w:val="en-US" w:eastAsia="zh-CN" w:bidi="ar"/>
        </w:rPr>
        <w:t>为了进一步加强我院师资队伍建设，建立一支高素质、高水平的名师队伍，提高我院的人才培养质量和产、学、研整体水平，根据我院市级骨干高职院校建设的要求，结合重机电【2007】17号文件精神，</w:t>
      </w:r>
      <w:r>
        <w:rPr>
          <w:rFonts w:hint="default" w:ascii="tamoha" w:hAnsi="tamoha" w:eastAsia="tamoha" w:cs="tamoha"/>
          <w:i w:val="0"/>
          <w:caps w:val="0"/>
          <w:color w:val="000000"/>
          <w:spacing w:val="0"/>
          <w:kern w:val="0"/>
          <w:sz w:val="30"/>
          <w:szCs w:val="30"/>
          <w:bdr w:val="none" w:color="auto" w:sz="0" w:space="0"/>
          <w:lang w:val="en-US" w:eastAsia="zh-CN" w:bidi="ar"/>
        </w:rPr>
        <w:t>特重新制订《</w:t>
      </w:r>
      <w:r>
        <w:rPr>
          <w:rFonts w:hint="default" w:ascii="tamoha" w:hAnsi="tamoha" w:eastAsia="tamoha" w:cs="tamoha"/>
          <w:i w:val="0"/>
          <w:caps w:val="0"/>
          <w:color w:val="636363"/>
          <w:spacing w:val="0"/>
          <w:kern w:val="0"/>
          <w:sz w:val="30"/>
          <w:szCs w:val="30"/>
          <w:bdr w:val="none" w:color="auto" w:sz="0" w:space="0"/>
          <w:lang w:val="en-US" w:eastAsia="zh-CN" w:bidi="ar"/>
        </w:rPr>
        <w:t>重庆机电职业技术学院关于专业带头人选拔和管理的办法》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2"/>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000000"/>
          <w:spacing w:val="0"/>
          <w:kern w:val="0"/>
          <w:sz w:val="28"/>
          <w:szCs w:val="28"/>
          <w:bdr w:val="none" w:color="auto" w:sz="0" w:space="0"/>
          <w:lang w:val="en-US" w:eastAsia="zh-CN" w:bidi="ar"/>
        </w:rPr>
        <w:t>一、选拔范围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0"/>
          <w:szCs w:val="30"/>
          <w:bdr w:val="none" w:color="auto" w:sz="0" w:space="0"/>
          <w:lang w:val="en-US" w:eastAsia="zh-CN" w:bidi="ar"/>
        </w:rPr>
        <w:t>1. 院内在职的专任教师、兼任教师；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0"/>
          <w:szCs w:val="30"/>
          <w:bdr w:val="none" w:color="auto" w:sz="0" w:space="0"/>
          <w:lang w:val="en-US" w:eastAsia="zh-CN" w:bidi="ar"/>
        </w:rPr>
        <w:t>2. 院外签订1年以上合同的兼职教师。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000000"/>
          <w:spacing w:val="0"/>
          <w:kern w:val="0"/>
          <w:sz w:val="30"/>
          <w:szCs w:val="30"/>
          <w:bdr w:val="none" w:color="auto" w:sz="0" w:space="0"/>
          <w:lang w:val="en-US" w:eastAsia="zh-CN" w:bidi="ar"/>
        </w:rPr>
        <w:t>二、</w:t>
      </w:r>
      <w:r>
        <w:rPr>
          <w:rFonts w:hint="default" w:ascii="tamoha" w:hAnsi="tamoha" w:eastAsia="tamoha" w:cs="tamoha"/>
          <w:b/>
          <w:i w:val="0"/>
          <w:caps w:val="0"/>
          <w:color w:val="000000"/>
          <w:spacing w:val="0"/>
          <w:kern w:val="0"/>
          <w:sz w:val="28"/>
          <w:szCs w:val="28"/>
          <w:bdr w:val="none" w:color="auto" w:sz="0" w:space="0"/>
          <w:lang w:val="en-US" w:eastAsia="zh-CN" w:bidi="ar"/>
        </w:rPr>
        <w:t>选拔条件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000000"/>
          <w:spacing w:val="0"/>
          <w:kern w:val="0"/>
          <w:sz w:val="30"/>
          <w:szCs w:val="30"/>
          <w:bdr w:val="none" w:color="auto" w:sz="0" w:space="0"/>
          <w:lang w:val="en-US" w:eastAsia="zh-CN" w:bidi="ar"/>
        </w:rPr>
        <w:t>（一）基本条件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000000"/>
          <w:spacing w:val="0"/>
          <w:kern w:val="0"/>
          <w:sz w:val="30"/>
          <w:szCs w:val="30"/>
          <w:bdr w:val="none" w:color="auto" w:sz="0" w:space="0"/>
          <w:lang w:val="en-US" w:eastAsia="zh-CN" w:bidi="ar"/>
        </w:rPr>
        <w:t>1.</w:t>
      </w:r>
      <w:r>
        <w:rPr>
          <w:rFonts w:hint="default" w:ascii="tamoha" w:hAnsi="tamoha" w:eastAsia="tamoha" w:cs="tamoha"/>
          <w:i w:val="0"/>
          <w:caps w:val="0"/>
          <w:color w:val="636363"/>
          <w:spacing w:val="0"/>
          <w:kern w:val="0"/>
          <w:sz w:val="30"/>
          <w:szCs w:val="30"/>
          <w:bdr w:val="none" w:color="auto" w:sz="0" w:space="0"/>
          <w:lang w:val="en-US" w:eastAsia="zh-CN" w:bidi="ar"/>
        </w:rPr>
        <w:t>热爱高等职业教育事业，</w:t>
      </w:r>
      <w:r>
        <w:rPr>
          <w:rFonts w:hint="default" w:ascii="tamoha" w:hAnsi="tamoha" w:eastAsia="tamoha" w:cs="tamoha"/>
          <w:i w:val="0"/>
          <w:caps w:val="0"/>
          <w:color w:val="000000"/>
          <w:spacing w:val="0"/>
          <w:kern w:val="0"/>
          <w:sz w:val="28"/>
          <w:szCs w:val="28"/>
          <w:bdr w:val="none" w:color="auto" w:sz="0" w:space="0"/>
          <w:lang w:val="en-US" w:eastAsia="zh-CN" w:bidi="ar"/>
        </w:rPr>
        <w:t>具有强烈的事业心和责任感，进取心强，有拼搏奉献精神和宽广的胸怀，组织协调能力强，</w:t>
      </w:r>
      <w:r>
        <w:rPr>
          <w:rFonts w:hint="default" w:ascii="tamoha" w:hAnsi="tamoha" w:eastAsia="tamoha" w:cs="tamoha"/>
          <w:i w:val="0"/>
          <w:caps w:val="0"/>
          <w:color w:val="636363"/>
          <w:spacing w:val="0"/>
          <w:kern w:val="0"/>
          <w:sz w:val="30"/>
          <w:szCs w:val="30"/>
          <w:bdr w:val="none" w:color="auto" w:sz="0" w:space="0"/>
          <w:lang w:val="en-US" w:eastAsia="zh-CN" w:bidi="ar"/>
        </w:rPr>
        <w:t>具有良好的师风师德和敬业精神，治学严谨，教书育人，为人师表，遵纪守法，身体健康。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0"/>
          <w:szCs w:val="30"/>
          <w:bdr w:val="none" w:color="auto" w:sz="0" w:space="0"/>
          <w:lang w:val="en-US" w:eastAsia="zh-CN" w:bidi="ar"/>
        </w:rPr>
        <w:t>2．大学本科及以上学历、副高以上职称、达到双师素质要求。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0"/>
          <w:szCs w:val="30"/>
          <w:bdr w:val="none" w:color="auto" w:sz="0" w:space="0"/>
          <w:lang w:val="en-US" w:eastAsia="zh-CN" w:bidi="ar"/>
        </w:rPr>
        <w:t>3．学院骨干教师。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000000"/>
          <w:spacing w:val="0"/>
          <w:kern w:val="0"/>
          <w:sz w:val="30"/>
          <w:szCs w:val="30"/>
          <w:bdr w:val="none" w:color="auto" w:sz="0" w:space="0"/>
          <w:lang w:val="en-US" w:eastAsia="zh-CN" w:bidi="ar"/>
        </w:rPr>
        <w:t>（二）必要条件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000000"/>
          <w:spacing w:val="0"/>
          <w:kern w:val="0"/>
          <w:sz w:val="30"/>
          <w:szCs w:val="30"/>
          <w:bdr w:val="none" w:color="auto" w:sz="0" w:space="0"/>
          <w:lang w:val="en-US" w:eastAsia="zh-CN" w:bidi="ar"/>
        </w:rPr>
        <w:t>1．</w:t>
      </w:r>
      <w:r>
        <w:rPr>
          <w:rFonts w:hint="default" w:ascii="tamoha" w:hAnsi="tamoha" w:eastAsia="tamoha" w:cs="tamoha"/>
          <w:i w:val="0"/>
          <w:caps w:val="0"/>
          <w:color w:val="636363"/>
          <w:spacing w:val="0"/>
          <w:kern w:val="0"/>
          <w:sz w:val="30"/>
          <w:szCs w:val="30"/>
          <w:bdr w:val="none" w:color="auto" w:sz="0" w:space="0"/>
          <w:lang w:val="en-US" w:eastAsia="zh-CN" w:bidi="ar"/>
        </w:rPr>
        <w:t>学术思想活跃，富有创新精神，具有本专业系统的、扎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0"/>
          <w:szCs w:val="30"/>
          <w:bdr w:val="none" w:color="auto" w:sz="0" w:space="0"/>
          <w:lang w:val="en-US" w:eastAsia="zh-CN" w:bidi="ar"/>
        </w:rPr>
        <w:t>实的专业理论知识，</w:t>
      </w:r>
      <w:r>
        <w:rPr>
          <w:rFonts w:hint="default" w:ascii="tamoha" w:hAnsi="tamoha" w:eastAsia="tamoha" w:cs="tamoha"/>
          <w:i w:val="0"/>
          <w:caps w:val="0"/>
          <w:color w:val="000000"/>
          <w:spacing w:val="0"/>
          <w:kern w:val="0"/>
          <w:sz w:val="28"/>
          <w:szCs w:val="28"/>
          <w:bdr w:val="none" w:color="auto" w:sz="0" w:space="0"/>
          <w:lang w:val="en-US" w:eastAsia="zh-CN" w:bidi="ar"/>
        </w:rPr>
        <w:t>熟悉本专业的现状和发展趋势，能准确把握本专业的发展方向。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0"/>
          <w:szCs w:val="30"/>
          <w:bdr w:val="none" w:color="auto" w:sz="0" w:space="0"/>
          <w:lang w:val="en-US" w:eastAsia="zh-CN" w:bidi="ar"/>
        </w:rPr>
        <w:t>2. 对人才培养模式有较深的研究，具有开展专业建设、开发新专业、制定人才培养方案的能力，能制定出切实可行的专业建设规划，并组织实施，在专业建设中能发挥带头作用，成效显著。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000000"/>
          <w:spacing w:val="0"/>
          <w:kern w:val="0"/>
          <w:sz w:val="30"/>
          <w:szCs w:val="30"/>
          <w:bdr w:val="none" w:color="auto" w:sz="0" w:space="0"/>
          <w:lang w:val="en-US" w:eastAsia="zh-CN" w:bidi="ar"/>
        </w:rPr>
        <w:t>3．</w:t>
      </w:r>
      <w:r>
        <w:rPr>
          <w:rFonts w:hint="default" w:ascii="tamoha" w:hAnsi="tamoha" w:eastAsia="tamoha" w:cs="tamoha"/>
          <w:i w:val="0"/>
          <w:caps w:val="0"/>
          <w:color w:val="636363"/>
          <w:spacing w:val="0"/>
          <w:kern w:val="0"/>
          <w:sz w:val="30"/>
          <w:szCs w:val="30"/>
          <w:bdr w:val="none" w:color="auto" w:sz="0" w:space="0"/>
          <w:lang w:val="en-US" w:eastAsia="zh-CN" w:bidi="ar"/>
        </w:rPr>
        <w:t>有丰富的教学实践经验，积极承担教学工作，能</w:t>
      </w:r>
      <w:r>
        <w:rPr>
          <w:rFonts w:hint="default" w:ascii="tamoha" w:hAnsi="tamoha" w:eastAsia="tamoha" w:cs="tamoha"/>
          <w:i w:val="0"/>
          <w:caps w:val="0"/>
          <w:color w:val="000000"/>
          <w:spacing w:val="0"/>
          <w:kern w:val="0"/>
          <w:sz w:val="28"/>
          <w:szCs w:val="28"/>
          <w:bdr w:val="none" w:color="auto" w:sz="0" w:space="0"/>
          <w:lang w:val="en-US" w:eastAsia="zh-CN" w:bidi="ar"/>
        </w:rPr>
        <w:t>独立</w:t>
      </w:r>
      <w:r>
        <w:rPr>
          <w:rFonts w:hint="default" w:ascii="tamoha" w:hAnsi="tamoha" w:eastAsia="tamoha" w:cs="tamoha"/>
          <w:i w:val="0"/>
          <w:caps w:val="0"/>
          <w:color w:val="636363"/>
          <w:spacing w:val="0"/>
          <w:kern w:val="0"/>
          <w:sz w:val="30"/>
          <w:szCs w:val="30"/>
          <w:bdr w:val="none" w:color="auto" w:sz="0" w:space="0"/>
          <w:lang w:val="en-US" w:eastAsia="zh-CN" w:bidi="ar"/>
        </w:rPr>
        <w:t>讲授两门以上专业核心课程，教学效果</w:t>
      </w:r>
      <w:r>
        <w:rPr>
          <w:rFonts w:hint="default" w:ascii="tamoha" w:hAnsi="tamoha" w:eastAsia="tamoha" w:cs="tamoha"/>
          <w:i w:val="0"/>
          <w:caps w:val="0"/>
          <w:color w:val="000000"/>
          <w:spacing w:val="0"/>
          <w:kern w:val="0"/>
          <w:sz w:val="28"/>
          <w:szCs w:val="28"/>
          <w:bdr w:val="none" w:color="auto" w:sz="0" w:space="0"/>
          <w:lang w:val="en-US" w:eastAsia="zh-CN" w:bidi="ar"/>
        </w:rPr>
        <w:t>优良，</w:t>
      </w:r>
      <w:r>
        <w:rPr>
          <w:rFonts w:hint="default" w:ascii="tamoha" w:hAnsi="tamoha" w:eastAsia="tamoha" w:cs="tamoha"/>
          <w:i w:val="0"/>
          <w:caps w:val="0"/>
          <w:color w:val="636363"/>
          <w:spacing w:val="0"/>
          <w:kern w:val="0"/>
          <w:sz w:val="30"/>
          <w:szCs w:val="30"/>
          <w:bdr w:val="none" w:color="auto" w:sz="0" w:space="0"/>
          <w:lang w:val="en-US" w:eastAsia="zh-CN" w:bidi="ar"/>
        </w:rPr>
        <w:t>教学评价良好，</w:t>
      </w:r>
      <w:r>
        <w:rPr>
          <w:rFonts w:hint="default" w:ascii="tamoha" w:hAnsi="tamoha" w:eastAsia="tamoha" w:cs="tamoha"/>
          <w:i w:val="0"/>
          <w:caps w:val="0"/>
          <w:color w:val="000000"/>
          <w:spacing w:val="0"/>
          <w:kern w:val="0"/>
          <w:sz w:val="28"/>
          <w:szCs w:val="28"/>
          <w:bdr w:val="none" w:color="auto" w:sz="0" w:space="0"/>
          <w:lang w:val="en-US" w:eastAsia="zh-CN" w:bidi="ar"/>
        </w:rPr>
        <w:t>教学成绩突出。教学工作量符合学院要求。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000000"/>
          <w:spacing w:val="0"/>
          <w:kern w:val="0"/>
          <w:sz w:val="30"/>
          <w:szCs w:val="30"/>
          <w:bdr w:val="none" w:color="auto" w:sz="0" w:space="0"/>
          <w:lang w:val="en-US" w:eastAsia="zh-CN" w:bidi="ar"/>
        </w:rPr>
        <w:t>（三）教学科研成果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000000"/>
          <w:spacing w:val="0"/>
          <w:kern w:val="0"/>
          <w:sz w:val="30"/>
          <w:szCs w:val="30"/>
          <w:bdr w:val="none" w:color="auto" w:sz="0" w:space="0"/>
          <w:lang w:val="en-US" w:eastAsia="zh-CN" w:bidi="ar"/>
        </w:rPr>
        <w:t>对本专业具有较深入的研究，取得较好的教学科研成果，具备下列条件之两条：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000000"/>
          <w:spacing w:val="0"/>
          <w:kern w:val="0"/>
          <w:sz w:val="30"/>
          <w:szCs w:val="30"/>
          <w:bdr w:val="none" w:color="auto" w:sz="0" w:space="0"/>
          <w:lang w:val="en-US" w:eastAsia="zh-CN" w:bidi="ar"/>
        </w:rPr>
        <w:t>（1）近三年来在国内外权威学术刊物发表有较高价值的学术论文2篇，其中以第一作者发表的论文不少于1篇；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000000"/>
          <w:spacing w:val="0"/>
          <w:kern w:val="0"/>
          <w:sz w:val="30"/>
          <w:szCs w:val="30"/>
          <w:bdr w:val="none" w:color="auto" w:sz="0" w:space="0"/>
          <w:lang w:val="en-US" w:eastAsia="zh-CN" w:bidi="ar"/>
        </w:rPr>
        <w:t>（2）近三年来，正式出版、独著3万字以上的本专业专著、译著，或</w:t>
      </w:r>
      <w:r>
        <w:rPr>
          <w:rFonts w:hint="default" w:ascii="tamoha" w:hAnsi="tamoha" w:eastAsia="tamoha" w:cs="tamoha"/>
          <w:i w:val="0"/>
          <w:caps w:val="0"/>
          <w:color w:val="636363"/>
          <w:spacing w:val="0"/>
          <w:kern w:val="0"/>
          <w:sz w:val="30"/>
          <w:szCs w:val="30"/>
          <w:bdr w:val="none" w:color="auto" w:sz="0" w:space="0"/>
          <w:lang w:val="en-US" w:eastAsia="zh-CN" w:bidi="ar"/>
        </w:rPr>
        <w:t>正式出版本专业的教材、教学参考书，且本人是副主编以上；</w:t>
      </w:r>
      <w:r>
        <w:rPr>
          <w:rFonts w:hint="default" w:ascii="tamoha" w:hAnsi="tamoha" w:eastAsia="tamoha" w:cs="tamoha"/>
          <w:i w:val="0"/>
          <w:caps w:val="0"/>
          <w:color w:val="000000"/>
          <w:spacing w:val="0"/>
          <w:kern w:val="0"/>
          <w:sz w:val="28"/>
          <w:szCs w:val="28"/>
          <w:bdr w:val="none" w:color="auto" w:sz="0" w:space="0"/>
          <w:lang w:val="en-US" w:eastAsia="zh-CN" w:bidi="ar"/>
        </w:rPr>
        <w:t>（本人直接编写不少于3万字）；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000000"/>
          <w:spacing w:val="0"/>
          <w:kern w:val="0"/>
          <w:sz w:val="30"/>
          <w:szCs w:val="30"/>
          <w:bdr w:val="none" w:color="auto" w:sz="0" w:space="0"/>
          <w:lang w:val="en-US" w:eastAsia="zh-CN" w:bidi="ar"/>
        </w:rPr>
        <w:t>（3）积极进行教学改革和教学研究，</w:t>
      </w:r>
      <w:r>
        <w:rPr>
          <w:rFonts w:hint="default" w:ascii="tamoha" w:hAnsi="tamoha" w:eastAsia="tamoha" w:cs="tamoha"/>
          <w:i w:val="0"/>
          <w:caps w:val="0"/>
          <w:color w:val="636363"/>
          <w:spacing w:val="0"/>
          <w:kern w:val="0"/>
          <w:sz w:val="30"/>
          <w:szCs w:val="30"/>
          <w:bdr w:val="none" w:color="auto" w:sz="0" w:space="0"/>
          <w:lang w:val="en-US" w:eastAsia="zh-CN" w:bidi="ar"/>
        </w:rPr>
        <w:t>主持建设的专业为省级及以上示范或特色专业，主持建设的课程为省级及以上精品课程（精品资源共享课程）</w:t>
      </w:r>
      <w:r>
        <w:rPr>
          <w:rFonts w:hint="default" w:ascii="tamoha" w:hAnsi="tamoha" w:eastAsia="tamoha" w:cs="tamoha"/>
          <w:i w:val="0"/>
          <w:caps w:val="0"/>
          <w:color w:val="000000"/>
          <w:spacing w:val="0"/>
          <w:kern w:val="0"/>
          <w:sz w:val="28"/>
          <w:szCs w:val="28"/>
          <w:bdr w:val="none" w:color="auto" w:sz="0" w:space="0"/>
          <w:lang w:val="en-US" w:eastAsia="zh-CN" w:bidi="ar"/>
        </w:rPr>
        <w:t>。获得省部级及以上优秀教学成果或优秀教材三等奖及以上，本人为主要完成者；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000000"/>
          <w:spacing w:val="0"/>
          <w:kern w:val="0"/>
          <w:sz w:val="30"/>
          <w:szCs w:val="30"/>
          <w:bdr w:val="none" w:color="auto" w:sz="0" w:space="0"/>
          <w:lang w:val="en-US" w:eastAsia="zh-CN" w:bidi="ar"/>
        </w:rPr>
        <w:t>（4）主持或主要参与过（排名在前三）省部级以上科研课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000000"/>
          <w:spacing w:val="0"/>
          <w:kern w:val="0"/>
          <w:sz w:val="30"/>
          <w:szCs w:val="30"/>
          <w:bdr w:val="none" w:color="auto" w:sz="0" w:space="0"/>
          <w:lang w:val="en-US" w:eastAsia="zh-CN" w:bidi="ar"/>
        </w:rPr>
        <w:t>题；或主持过重大科技开发项目，并取得显著经济效益和社会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000000"/>
          <w:spacing w:val="0"/>
          <w:kern w:val="0"/>
          <w:sz w:val="30"/>
          <w:szCs w:val="30"/>
          <w:bdr w:val="none" w:color="auto" w:sz="0" w:space="0"/>
          <w:lang w:val="en-US" w:eastAsia="zh-CN" w:bidi="ar"/>
        </w:rPr>
        <w:t>效益；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000000"/>
          <w:spacing w:val="0"/>
          <w:kern w:val="0"/>
          <w:sz w:val="30"/>
          <w:szCs w:val="30"/>
          <w:bdr w:val="none" w:color="auto" w:sz="0" w:space="0"/>
          <w:lang w:val="en-US" w:eastAsia="zh-CN" w:bidi="ar"/>
        </w:rPr>
        <w:t>（5）</w:t>
      </w:r>
      <w:r>
        <w:rPr>
          <w:rFonts w:hint="default" w:ascii="tamoha" w:hAnsi="tamoha" w:eastAsia="tamoha" w:cs="tamoha"/>
          <w:i w:val="0"/>
          <w:caps w:val="0"/>
          <w:color w:val="636363"/>
          <w:spacing w:val="0"/>
          <w:kern w:val="0"/>
          <w:sz w:val="30"/>
          <w:szCs w:val="30"/>
          <w:bdr w:val="none" w:color="auto" w:sz="0" w:space="0"/>
          <w:lang w:val="en-US" w:eastAsia="zh-CN" w:bidi="ar"/>
        </w:rPr>
        <w:t>指导学生参加技能大赛，获得全国职业技能大赛（一类）二等奖（或两次三等奖）、获得全国职业技能大赛（二类）或市级职业技能大赛一等奖（或两次二等奖）的指导教师；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0"/>
          <w:szCs w:val="30"/>
          <w:bdr w:val="none" w:color="auto" w:sz="0" w:space="0"/>
          <w:lang w:val="en-US" w:eastAsia="zh-CN" w:bidi="ar"/>
        </w:rPr>
        <w:t>（6）获得国家发明专利或实用新型专利；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000000"/>
          <w:spacing w:val="0"/>
          <w:kern w:val="0"/>
          <w:sz w:val="30"/>
          <w:szCs w:val="30"/>
          <w:bdr w:val="none" w:color="auto" w:sz="0" w:space="0"/>
          <w:lang w:val="en-US" w:eastAsia="zh-CN" w:bidi="ar"/>
        </w:rPr>
        <w:t>（7）主持建设的院级特色专业、精品课程己验收合格，或主持的</w:t>
      </w:r>
      <w:r>
        <w:rPr>
          <w:rFonts w:hint="default" w:ascii="tamoha" w:hAnsi="tamoha" w:eastAsia="tamoha" w:cs="tamoha"/>
          <w:i w:val="0"/>
          <w:caps w:val="0"/>
          <w:color w:val="636363"/>
          <w:spacing w:val="0"/>
          <w:kern w:val="0"/>
          <w:sz w:val="30"/>
          <w:szCs w:val="30"/>
          <w:bdr w:val="none" w:color="auto" w:sz="0" w:space="0"/>
          <w:lang w:val="en-US" w:eastAsia="zh-CN" w:bidi="ar"/>
        </w:rPr>
        <w:t>教改</w:t>
      </w:r>
      <w:r>
        <w:rPr>
          <w:rFonts w:hint="default" w:ascii="tamoha" w:hAnsi="tamoha" w:eastAsia="tamoha" w:cs="tamoha"/>
          <w:i w:val="0"/>
          <w:caps w:val="0"/>
          <w:color w:val="000000"/>
          <w:spacing w:val="0"/>
          <w:kern w:val="0"/>
          <w:sz w:val="30"/>
          <w:szCs w:val="30"/>
          <w:bdr w:val="none" w:color="auto" w:sz="0" w:space="0"/>
          <w:lang w:val="en-US" w:eastAsia="zh-CN" w:bidi="ar"/>
        </w:rPr>
        <w:t>试点班成果显著（试点班的教改成功经验己推广到其它班级，且有论文发表或经验介绍）。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2"/>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三、选拔方法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0"/>
          <w:szCs w:val="30"/>
          <w:bdr w:val="none" w:color="auto" w:sz="0" w:space="0"/>
          <w:lang w:val="en-US" w:eastAsia="zh-CN" w:bidi="ar"/>
        </w:rPr>
        <w:t>1．选拔名额：纳入我院市级骨干高职院校重点建设的专业，专业带头人名额按学院市级骨干高职院校建设方案的计划要求配备；其它专业，专业带头人按每个专业1个名额配备。条件不具备时名额可空缺。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0"/>
          <w:szCs w:val="30"/>
          <w:bdr w:val="none" w:color="auto" w:sz="0" w:space="0"/>
          <w:lang w:val="en-US" w:eastAsia="zh-CN" w:bidi="ar"/>
        </w:rPr>
        <w:t>2．选拔原则：根据我院市级骨干高职院校建设方案中师资队伍建设和专业建设规划的要求，按照“坚持标准、保证质量、严格考核、宁缺勿滥”的原则进行选拔。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0"/>
          <w:szCs w:val="30"/>
          <w:bdr w:val="none" w:color="auto" w:sz="0" w:space="0"/>
          <w:lang w:val="en-US" w:eastAsia="zh-CN" w:bidi="ar"/>
        </w:rPr>
        <w:t>3．选拔程序：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0"/>
          <w:szCs w:val="30"/>
          <w:bdr w:val="none" w:color="auto" w:sz="0" w:space="0"/>
          <w:lang w:val="en-US" w:eastAsia="zh-CN" w:bidi="ar"/>
        </w:rPr>
        <w:t>采取“个人申请、系部推荐、资格审查、专家审议、任前公示、院长批准”的办法进行选拔。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0"/>
          <w:szCs w:val="30"/>
          <w:bdr w:val="none" w:color="auto" w:sz="0" w:space="0"/>
          <w:lang w:val="en-US" w:eastAsia="zh-CN" w:bidi="ar"/>
        </w:rPr>
        <w:t>（1）由申请人填写《重庆机电职业技术学院专业带头人申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0"/>
          <w:szCs w:val="30"/>
          <w:bdr w:val="none" w:color="auto" w:sz="0" w:space="0"/>
          <w:lang w:val="en-US" w:eastAsia="zh-CN" w:bidi="ar"/>
        </w:rPr>
        <w:t>报表》；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0"/>
          <w:szCs w:val="30"/>
          <w:bdr w:val="none" w:color="auto" w:sz="0" w:space="0"/>
          <w:lang w:val="en-US" w:eastAsia="zh-CN" w:bidi="ar"/>
        </w:rPr>
        <w:t>（2）系部对照《重庆机电职业技术学院专业带头人申报表》对申请人进行初选，并将初选名单在本部门进行公示，公示期3天。3天后将无异议的候选人资料交学院人事处。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0"/>
          <w:szCs w:val="30"/>
          <w:bdr w:val="none" w:color="auto" w:sz="0" w:space="0"/>
          <w:lang w:val="en-US" w:eastAsia="zh-CN" w:bidi="ar"/>
        </w:rPr>
        <w:t>（3）人事处会同学院教学督导室、教务处对相关材料核实无误后，提出人选建议名单，提交学院教学指导委员会评议。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0"/>
          <w:szCs w:val="30"/>
          <w:bdr w:val="none" w:color="auto" w:sz="0" w:space="0"/>
          <w:lang w:val="en-US" w:eastAsia="zh-CN" w:bidi="ar"/>
        </w:rPr>
        <w:t>（4）学院教学指导委员会组织评议后，并将评定结果向全院公示一周。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0"/>
          <w:szCs w:val="30"/>
          <w:bdr w:val="none" w:color="auto" w:sz="0" w:space="0"/>
          <w:lang w:val="en-US" w:eastAsia="zh-CN" w:bidi="ar"/>
        </w:rPr>
        <w:t>（5）学院教学指导委员会将公示的评定结果，提交院长批准。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0"/>
          <w:szCs w:val="30"/>
          <w:bdr w:val="none" w:color="auto" w:sz="0" w:space="0"/>
          <w:lang w:val="en-US" w:eastAsia="zh-CN" w:bidi="ar"/>
        </w:rPr>
        <w:t>5. 聘用期限：学院专业带头人选拔，每两年选拔一次。专业带头人聘期为三年。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2"/>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000000"/>
          <w:spacing w:val="0"/>
          <w:kern w:val="0"/>
          <w:sz w:val="28"/>
          <w:szCs w:val="28"/>
          <w:bdr w:val="none" w:color="auto" w:sz="0" w:space="0"/>
          <w:lang w:val="en-US" w:eastAsia="zh-CN" w:bidi="ar"/>
        </w:rPr>
        <w:t>四、</w:t>
      </w:r>
      <w:r>
        <w:rPr>
          <w:rFonts w:hint="default" w:ascii="tamoha" w:hAnsi="tamoha" w:eastAsia="tamoha" w:cs="tamoha"/>
          <w:b/>
          <w:i w:val="0"/>
          <w:caps w:val="0"/>
          <w:color w:val="636363"/>
          <w:spacing w:val="0"/>
          <w:kern w:val="0"/>
          <w:sz w:val="28"/>
          <w:szCs w:val="28"/>
          <w:bdr w:val="none" w:color="auto" w:sz="0" w:space="0"/>
          <w:lang w:val="en-US" w:eastAsia="zh-CN" w:bidi="ar"/>
        </w:rPr>
        <w:t>专业带头人职责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000000"/>
          <w:spacing w:val="0"/>
          <w:kern w:val="0"/>
          <w:sz w:val="30"/>
          <w:szCs w:val="30"/>
          <w:bdr w:val="none" w:color="auto" w:sz="0" w:space="0"/>
          <w:lang w:val="en-US" w:eastAsia="zh-CN" w:bidi="ar"/>
        </w:rPr>
        <w:t>1．根据本专业人才市场的需求动态，结合我院实际，在系主任的领导下组织编制、修订和实施本专业建设与发展规划。</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0"/>
          <w:szCs w:val="30"/>
          <w:bdr w:val="none" w:color="auto" w:sz="0" w:space="0"/>
          <w:lang w:val="en-US" w:eastAsia="zh-CN" w:bidi="ar"/>
        </w:rPr>
        <w:t>2．主持本专业的培养计划、教学大纲的制定。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000000"/>
          <w:spacing w:val="0"/>
          <w:kern w:val="0"/>
          <w:sz w:val="30"/>
          <w:szCs w:val="30"/>
          <w:bdr w:val="none" w:color="auto" w:sz="0" w:space="0"/>
          <w:lang w:val="en-US" w:eastAsia="zh-CN" w:bidi="ar"/>
        </w:rPr>
        <w:t>3、</w:t>
      </w:r>
      <w:r>
        <w:rPr>
          <w:rFonts w:hint="default" w:ascii="tamoha" w:hAnsi="tamoha" w:eastAsia="tamoha" w:cs="tamoha"/>
          <w:i w:val="0"/>
          <w:caps w:val="0"/>
          <w:color w:val="636363"/>
          <w:spacing w:val="0"/>
          <w:kern w:val="0"/>
          <w:sz w:val="30"/>
          <w:szCs w:val="30"/>
          <w:bdr w:val="none" w:color="auto" w:sz="0" w:space="0"/>
          <w:lang w:val="en-US" w:eastAsia="zh-CN" w:bidi="ar"/>
        </w:rPr>
        <w:t>指导本专业的其他教师提高教学质量,培养、提高青年教师的</w:t>
      </w:r>
      <w:r>
        <w:rPr>
          <w:rFonts w:hint="default" w:ascii="tamoha" w:hAnsi="tamoha" w:eastAsia="tamoha" w:cs="tamoha"/>
          <w:i w:val="0"/>
          <w:caps w:val="0"/>
          <w:color w:val="000000"/>
          <w:spacing w:val="0"/>
          <w:kern w:val="0"/>
          <w:sz w:val="28"/>
          <w:szCs w:val="28"/>
          <w:bdr w:val="none" w:color="auto" w:sz="0" w:space="0"/>
          <w:lang w:val="en-US" w:eastAsia="zh-CN" w:bidi="ar"/>
        </w:rPr>
        <w:t>教学水平和人才培养质量。三年任期内承担指导2名以上青年教师（指导每位教师的时间不少于1年）开展课堂教学和实践性教学与教学论文写作的任务。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000000"/>
          <w:spacing w:val="0"/>
          <w:kern w:val="0"/>
          <w:sz w:val="30"/>
          <w:szCs w:val="30"/>
          <w:bdr w:val="none" w:color="auto" w:sz="0" w:space="0"/>
          <w:lang w:val="en-US" w:eastAsia="zh-CN" w:bidi="ar"/>
        </w:rPr>
        <w:t>4．主持，或主要参与相关专业实训室和校外实训基地的建设与规划。</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000000"/>
          <w:spacing w:val="0"/>
          <w:kern w:val="0"/>
          <w:sz w:val="30"/>
          <w:szCs w:val="30"/>
          <w:bdr w:val="none" w:color="auto" w:sz="0" w:space="0"/>
          <w:lang w:val="en-US" w:eastAsia="zh-CN" w:bidi="ar"/>
        </w:rPr>
        <w:t>5．组织本专业教师开展专业建设与教学改革，进行</w:t>
      </w:r>
      <w:r>
        <w:rPr>
          <w:rFonts w:hint="default" w:ascii="tamoha" w:hAnsi="tamoha" w:eastAsia="tamoha" w:cs="tamoha"/>
          <w:i w:val="0"/>
          <w:caps w:val="0"/>
          <w:color w:val="636363"/>
          <w:spacing w:val="0"/>
          <w:kern w:val="0"/>
          <w:sz w:val="30"/>
          <w:szCs w:val="30"/>
          <w:bdr w:val="none" w:color="auto" w:sz="0" w:space="0"/>
          <w:lang w:val="en-US" w:eastAsia="zh-CN" w:bidi="ar"/>
        </w:rPr>
        <w:t>本专业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0"/>
          <w:szCs w:val="30"/>
          <w:bdr w:val="none" w:color="auto" w:sz="0" w:space="0"/>
          <w:lang w:val="en-US" w:eastAsia="zh-CN" w:bidi="ar"/>
        </w:rPr>
        <w:t>课程建设的教材建设，</w:t>
      </w:r>
      <w:r>
        <w:rPr>
          <w:rFonts w:hint="default" w:ascii="tamoha" w:hAnsi="tamoha" w:eastAsia="tamoha" w:cs="tamoha"/>
          <w:i w:val="0"/>
          <w:caps w:val="0"/>
          <w:color w:val="000000"/>
          <w:spacing w:val="0"/>
          <w:kern w:val="0"/>
          <w:sz w:val="28"/>
          <w:szCs w:val="28"/>
          <w:bdr w:val="none" w:color="auto" w:sz="0" w:space="0"/>
          <w:lang w:val="en-US" w:eastAsia="zh-CN" w:bidi="ar"/>
        </w:rPr>
        <w:t>主持本专业教学研究活动和申报教改课题。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0"/>
          <w:szCs w:val="30"/>
          <w:bdr w:val="none" w:color="auto" w:sz="0" w:space="0"/>
          <w:lang w:val="en-US" w:eastAsia="zh-CN" w:bidi="ar"/>
        </w:rPr>
        <w:t>6.任期内主持1项院级及以上科研(教改)课题，或主持（担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0"/>
          <w:szCs w:val="30"/>
          <w:bdr w:val="none" w:color="auto" w:sz="0" w:space="0"/>
          <w:lang w:val="en-US" w:eastAsia="zh-CN" w:bidi="ar"/>
        </w:rPr>
        <w:t>任主编）正式出版1本教材。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0"/>
          <w:szCs w:val="30"/>
          <w:bdr w:val="none" w:color="auto" w:sz="0" w:space="0"/>
          <w:lang w:val="en-US" w:eastAsia="zh-CN" w:bidi="ar"/>
        </w:rPr>
        <w:t>7.任期内至少在专业核心期刊上发表学术论文1篇，或在省部级公开刊物上公开发表2篇教改(教研)论文。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000000"/>
          <w:spacing w:val="0"/>
          <w:kern w:val="0"/>
          <w:sz w:val="30"/>
          <w:szCs w:val="30"/>
          <w:bdr w:val="none" w:color="auto" w:sz="0" w:space="0"/>
          <w:lang w:val="en-US" w:eastAsia="zh-CN" w:bidi="ar"/>
        </w:rPr>
        <w:t>8．每年至少给本专业学生或面向全院相关专业作一次高水平的学术讲座或报告。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2"/>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五、专业带头人的待遇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0"/>
          <w:szCs w:val="30"/>
          <w:bdr w:val="none" w:color="auto" w:sz="0" w:space="0"/>
          <w:lang w:val="en-US" w:eastAsia="zh-CN" w:bidi="ar"/>
        </w:rPr>
        <w:t>1.对取得专业带头人资格的教师，学院授予专业带头人资格证书，并记入个人档案。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0"/>
          <w:szCs w:val="30"/>
          <w:bdr w:val="none" w:color="auto" w:sz="0" w:space="0"/>
          <w:lang w:val="en-US" w:eastAsia="zh-CN" w:bidi="ar"/>
        </w:rPr>
        <w:t>2.同等条件下，专业带头人在职称、职务、工资晋升等予以优先考虑。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0"/>
          <w:szCs w:val="30"/>
          <w:bdr w:val="none" w:color="auto" w:sz="0" w:space="0"/>
          <w:lang w:val="en-US" w:eastAsia="zh-CN" w:bidi="ar"/>
        </w:rPr>
        <w:t>3.专业带头人在实践锻炼、业务进修、国内外考察、参加学术活动和科研项目、出版等方面，学院给予优先安排和必要的经费保障。 </w:t>
      </w:r>
      <w:r>
        <w:rPr>
          <w:rFonts w:hint="default" w:ascii="tamoha" w:hAnsi="tamoha" w:eastAsia="tamoha" w:cs="tamoha"/>
          <w:i w:val="0"/>
          <w:caps w:val="0"/>
          <w:color w:val="FF0000"/>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0"/>
          <w:szCs w:val="30"/>
          <w:bdr w:val="none" w:color="auto" w:sz="0" w:space="0"/>
          <w:lang w:val="en-US" w:eastAsia="zh-CN" w:bidi="ar"/>
        </w:rPr>
        <w:t>4.院长根据专业带头人当年工作业绩，年终给予相应奖励。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2"/>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六、专业带头人的管理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0"/>
          <w:szCs w:val="30"/>
          <w:bdr w:val="none" w:color="auto" w:sz="0" w:space="0"/>
          <w:lang w:val="en-US" w:eastAsia="zh-CN" w:bidi="ar"/>
        </w:rPr>
        <w:t>1．专业带头人的管理归口人事处，日常业务培养由教务处负责安排。</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0"/>
          <w:szCs w:val="30"/>
          <w:bdr w:val="none" w:color="auto" w:sz="0" w:space="0"/>
          <w:lang w:val="en-US" w:eastAsia="zh-CN" w:bidi="ar"/>
        </w:rPr>
        <w:t>2. 学院对专业带头人实行动态管理。任职期间，每年由人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0"/>
          <w:szCs w:val="30"/>
          <w:bdr w:val="none" w:color="auto" w:sz="0" w:space="0"/>
          <w:lang w:val="en-US" w:eastAsia="zh-CN" w:bidi="ar"/>
        </w:rPr>
        <w:t>事处和教务处按专业带头人职责要求进行考核，考核结果载入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0"/>
          <w:szCs w:val="30"/>
          <w:bdr w:val="none" w:color="auto" w:sz="0" w:space="0"/>
          <w:lang w:val="en-US" w:eastAsia="zh-CN" w:bidi="ar"/>
        </w:rPr>
        <w:t>本人业务档案。考核不合格的，取消专业带头人资格及相应的一切待遇。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0"/>
          <w:szCs w:val="30"/>
          <w:bdr w:val="none" w:color="auto" w:sz="0" w:space="0"/>
          <w:lang w:val="en-US" w:eastAsia="zh-CN" w:bidi="ar"/>
        </w:rPr>
        <w:t>3.在任期中发生下列情况之一者，取消专业带头人的资格：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0"/>
          <w:szCs w:val="30"/>
          <w:bdr w:val="none" w:color="auto" w:sz="0" w:space="0"/>
          <w:lang w:val="en-US" w:eastAsia="zh-CN" w:bidi="ar"/>
        </w:rPr>
        <w:t>（1）严重违反国家法律和学院有关规章制度；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0"/>
          <w:szCs w:val="30"/>
          <w:bdr w:val="none" w:color="auto" w:sz="0" w:space="0"/>
          <w:lang w:val="en-US" w:eastAsia="zh-CN" w:bidi="ar"/>
        </w:rPr>
        <w:t>（2）在教学、教改、实训等工作中给学院造成不良影响和重大经济损失；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0"/>
          <w:szCs w:val="30"/>
          <w:bdr w:val="none" w:color="auto" w:sz="0" w:space="0"/>
          <w:lang w:val="en-US" w:eastAsia="zh-CN" w:bidi="ar"/>
        </w:rPr>
        <w:t>（3）出现重大教育教学责任事故。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2"/>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000000"/>
          <w:spacing w:val="0"/>
          <w:kern w:val="0"/>
          <w:sz w:val="28"/>
          <w:szCs w:val="28"/>
          <w:bdr w:val="none" w:color="auto" w:sz="0" w:space="0"/>
          <w:lang w:val="en-US" w:eastAsia="zh-CN" w:bidi="ar"/>
        </w:rPr>
        <w:t>七、</w:t>
      </w:r>
      <w:r>
        <w:rPr>
          <w:rFonts w:hint="default" w:ascii="tamoha" w:hAnsi="tamoha" w:eastAsia="tamoha" w:cs="tamoha"/>
          <w:b/>
          <w:i w:val="0"/>
          <w:caps w:val="0"/>
          <w:color w:val="636363"/>
          <w:spacing w:val="0"/>
          <w:kern w:val="0"/>
          <w:sz w:val="28"/>
          <w:szCs w:val="28"/>
          <w:bdr w:val="none" w:color="auto" w:sz="0" w:space="0"/>
          <w:lang w:val="en-US" w:eastAsia="zh-CN" w:bidi="ar"/>
        </w:rPr>
        <w:t>本通知自下达之日起实施，由人事处负责解释。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2"/>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105" w:firstLine="602"/>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105" w:firstLine="602"/>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105" w:firstLine="602"/>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105" w:firstLine="602"/>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105" w:firstLine="602"/>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105" w:firstLine="602"/>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105" w:firstLine="602"/>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105" w:firstLine="602"/>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105" w:firstLine="602"/>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105" w:firstLine="602"/>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105" w:firstLine="602"/>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105" w:firstLine="602"/>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105" w:firstLine="602"/>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420" w:lineRule="atLeast"/>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0"/>
          <w:szCs w:val="30"/>
          <w:bdr w:val="none" w:color="auto" w:sz="0" w:space="0"/>
          <w:lang w:val="en-US" w:eastAsia="zh-CN" w:bidi="ar"/>
        </w:rPr>
        <w:t>附表： </w:t>
      </w:r>
      <w:r>
        <w:rPr>
          <w:rFonts w:hint="default" w:ascii="tamoha" w:hAnsi="tamoha" w:eastAsia="tamoha" w:cs="tamoha"/>
          <w:i w:val="0"/>
          <w:caps w:val="0"/>
          <w:color w:val="636363"/>
          <w:spacing w:val="0"/>
          <w:kern w:val="0"/>
          <w:sz w:val="36"/>
          <w:szCs w:val="36"/>
          <w:bdr w:val="none" w:color="auto" w:sz="0" w:space="0"/>
          <w:lang w:val="en-US" w:eastAsia="zh-CN" w:bidi="ar"/>
        </w:rPr>
        <w:t>重庆机电职业技术学院专业带头人申报表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2"/>
          <w:szCs w:val="32"/>
          <w:bdr w:val="none" w:color="auto" w:sz="0" w:space="0"/>
          <w:lang w:val="en-US" w:eastAsia="zh-CN" w:bidi="ar"/>
        </w:rPr>
        <w:t>                                       </w:t>
      </w:r>
      <w:r>
        <w:rPr>
          <w:rFonts w:hint="default" w:ascii="tamoha" w:hAnsi="tamoha" w:eastAsia="tamoha" w:cs="tamoha"/>
          <w:i w:val="0"/>
          <w:caps w:val="0"/>
          <w:color w:val="636363"/>
          <w:spacing w:val="0"/>
          <w:kern w:val="0"/>
          <w:sz w:val="24"/>
          <w:szCs w:val="24"/>
          <w:bdr w:val="none" w:color="auto" w:sz="0" w:space="0"/>
          <w:lang w:val="en-US" w:eastAsia="zh-CN" w:bidi="ar"/>
        </w:rPr>
        <w:t>  年 月 日</w:t>
      </w:r>
    </w:p>
    <w:tbl>
      <w:tblPr>
        <w:tblW w:w="90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46"/>
        <w:gridCol w:w="2112"/>
        <w:gridCol w:w="837"/>
        <w:gridCol w:w="718"/>
        <w:gridCol w:w="830"/>
        <w:gridCol w:w="829"/>
        <w:gridCol w:w="1346"/>
        <w:gridCol w:w="1563"/>
      </w:tblGrid>
      <w:tr>
        <w:trPr>
          <w:trHeight w:val="543" w:hRule="atLeast"/>
          <w:jc w:val="center"/>
        </w:trPr>
        <w:tc>
          <w:tcPr>
            <w:tcW w:w="846" w:type="dxa"/>
            <w:tcBorders>
              <w:top w:val="single" w:color="auto" w:sz="12" w:space="0"/>
              <w:left w:val="single" w:color="auto" w:sz="12"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姓名</w:t>
            </w:r>
          </w:p>
        </w:tc>
        <w:tc>
          <w:tcPr>
            <w:tcW w:w="2112" w:type="dxa"/>
            <w:tcBorders>
              <w:top w:val="single" w:color="auto" w:sz="12"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 </w:t>
            </w:r>
          </w:p>
        </w:tc>
        <w:tc>
          <w:tcPr>
            <w:tcW w:w="837" w:type="dxa"/>
            <w:tcBorders>
              <w:top w:val="single" w:color="auto" w:sz="12"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性别</w:t>
            </w:r>
          </w:p>
        </w:tc>
        <w:tc>
          <w:tcPr>
            <w:tcW w:w="718" w:type="dxa"/>
            <w:tcBorders>
              <w:top w:val="single" w:color="auto" w:sz="12"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 </w:t>
            </w:r>
          </w:p>
        </w:tc>
        <w:tc>
          <w:tcPr>
            <w:tcW w:w="830" w:type="dxa"/>
            <w:tcBorders>
              <w:top w:val="single" w:color="auto" w:sz="12"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出生年月</w:t>
            </w:r>
          </w:p>
        </w:tc>
        <w:tc>
          <w:tcPr>
            <w:tcW w:w="2175" w:type="dxa"/>
            <w:gridSpan w:val="2"/>
            <w:tcBorders>
              <w:top w:val="single" w:color="auto" w:sz="12"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 </w:t>
            </w:r>
          </w:p>
        </w:tc>
        <w:tc>
          <w:tcPr>
            <w:tcW w:w="1563" w:type="dxa"/>
            <w:vMerge w:val="restart"/>
            <w:tcBorders>
              <w:top w:val="single" w:color="auto" w:sz="12" w:space="0"/>
              <w:left w:val="nil"/>
              <w:bottom w:val="single" w:color="auto" w:sz="8" w:space="0"/>
              <w:right w:val="single" w:color="auto" w:sz="12"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639" w:hRule="atLeast"/>
          <w:jc w:val="center"/>
        </w:trPr>
        <w:tc>
          <w:tcPr>
            <w:tcW w:w="846" w:type="dxa"/>
            <w:tcBorders>
              <w:top w:val="nil"/>
              <w:left w:val="single" w:color="auto" w:sz="12"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毕业学校</w:t>
            </w:r>
          </w:p>
        </w:tc>
        <w:tc>
          <w:tcPr>
            <w:tcW w:w="211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 </w:t>
            </w:r>
          </w:p>
        </w:tc>
        <w:tc>
          <w:tcPr>
            <w:tcW w:w="83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毕业时间</w:t>
            </w:r>
          </w:p>
        </w:tc>
        <w:tc>
          <w:tcPr>
            <w:tcW w:w="1548"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 </w:t>
            </w:r>
          </w:p>
        </w:tc>
        <w:tc>
          <w:tcPr>
            <w:tcW w:w="82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毕业专业</w:t>
            </w:r>
          </w:p>
        </w:tc>
        <w:tc>
          <w:tcPr>
            <w:tcW w:w="13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 </w:t>
            </w:r>
          </w:p>
        </w:tc>
        <w:tc>
          <w:tcPr>
            <w:tcW w:w="1563" w:type="dxa"/>
            <w:vMerge w:val="continue"/>
            <w:tcBorders>
              <w:top w:val="single" w:color="auto" w:sz="12" w:space="0"/>
              <w:left w:val="nil"/>
              <w:bottom w:val="single" w:color="auto" w:sz="8" w:space="0"/>
              <w:right w:val="single" w:color="auto" w:sz="12" w:space="0"/>
            </w:tcBorders>
            <w:shd w:val="clear"/>
            <w:tcMar>
              <w:left w:w="108" w:type="dxa"/>
              <w:right w:w="108" w:type="dxa"/>
            </w:tcMar>
            <w:vAlign w:val="center"/>
          </w:tcPr>
          <w:p>
            <w:pPr>
              <w:rPr>
                <w:rFonts w:hint="eastAsia" w:ascii="宋体"/>
                <w:b w:val="0"/>
                <w:i w:val="0"/>
                <w:sz w:val="28"/>
                <w:szCs w:val="28"/>
              </w:rPr>
            </w:pPr>
          </w:p>
        </w:tc>
      </w:tr>
      <w:tr>
        <w:tblPrEx>
          <w:shd w:val="clear"/>
        </w:tblPrEx>
        <w:trPr>
          <w:trHeight w:val="639" w:hRule="atLeast"/>
          <w:jc w:val="center"/>
        </w:trPr>
        <w:tc>
          <w:tcPr>
            <w:tcW w:w="846" w:type="dxa"/>
            <w:tcBorders>
              <w:top w:val="nil"/>
              <w:left w:val="single" w:color="auto" w:sz="12"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学历学位</w:t>
            </w:r>
          </w:p>
        </w:tc>
        <w:tc>
          <w:tcPr>
            <w:tcW w:w="211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 </w:t>
            </w:r>
          </w:p>
        </w:tc>
        <w:tc>
          <w:tcPr>
            <w:tcW w:w="83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部门</w:t>
            </w:r>
          </w:p>
        </w:tc>
        <w:tc>
          <w:tcPr>
            <w:tcW w:w="1548"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 </w:t>
            </w:r>
          </w:p>
        </w:tc>
        <w:tc>
          <w:tcPr>
            <w:tcW w:w="82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职称</w:t>
            </w:r>
          </w:p>
        </w:tc>
        <w:tc>
          <w:tcPr>
            <w:tcW w:w="13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 </w:t>
            </w:r>
          </w:p>
        </w:tc>
        <w:tc>
          <w:tcPr>
            <w:tcW w:w="1563" w:type="dxa"/>
            <w:vMerge w:val="continue"/>
            <w:tcBorders>
              <w:top w:val="single" w:color="auto" w:sz="12" w:space="0"/>
              <w:left w:val="nil"/>
              <w:bottom w:val="single" w:color="auto" w:sz="8" w:space="0"/>
              <w:right w:val="single" w:color="auto" w:sz="12" w:space="0"/>
            </w:tcBorders>
            <w:shd w:val="clear"/>
            <w:tcMar>
              <w:left w:w="108" w:type="dxa"/>
              <w:right w:w="108" w:type="dxa"/>
            </w:tcMar>
            <w:vAlign w:val="center"/>
          </w:tcPr>
          <w:p>
            <w:pPr>
              <w:rPr>
                <w:rFonts w:hint="eastAsia" w:ascii="宋体"/>
                <w:b w:val="0"/>
                <w:i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846" w:type="dxa"/>
            <w:tcBorders>
              <w:top w:val="nil"/>
              <w:left w:val="single" w:color="auto" w:sz="12"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任教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课程</w:t>
            </w:r>
          </w:p>
        </w:tc>
        <w:tc>
          <w:tcPr>
            <w:tcW w:w="4497" w:type="dxa"/>
            <w:gridSpan w:val="4"/>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tc>
        <w:tc>
          <w:tcPr>
            <w:tcW w:w="82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申报专业</w:t>
            </w:r>
          </w:p>
        </w:tc>
        <w:tc>
          <w:tcPr>
            <w:tcW w:w="2909" w:type="dxa"/>
            <w:gridSpan w:val="2"/>
            <w:tcBorders>
              <w:top w:val="nil"/>
              <w:left w:val="nil"/>
              <w:bottom w:val="single" w:color="auto" w:sz="8" w:space="0"/>
              <w:right w:val="single" w:color="auto" w:sz="12"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455" w:hRule="atLeast"/>
          <w:jc w:val="center"/>
        </w:trPr>
        <w:tc>
          <w:tcPr>
            <w:tcW w:w="846" w:type="dxa"/>
            <w:tcBorders>
              <w:top w:val="single" w:color="ECE9D8" w:sz="2" w:space="0"/>
              <w:left w:val="single" w:color="auto" w:sz="12"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13" w:right="113"/>
              <w:jc w:val="center"/>
              <w:rPr>
                <w:b w:val="0"/>
                <w:i w:val="0"/>
                <w:sz w:val="28"/>
                <w:szCs w:val="28"/>
              </w:rPr>
            </w:pPr>
            <w:r>
              <w:rPr>
                <w:rFonts w:ascii="宋体" w:hAnsi="宋体" w:eastAsia="宋体" w:cs="宋体"/>
                <w:b w:val="0"/>
                <w:i w:val="0"/>
                <w:kern w:val="0"/>
                <w:sz w:val="28"/>
                <w:szCs w:val="28"/>
                <w:bdr w:val="none" w:color="auto" w:sz="0" w:space="0"/>
                <w:lang w:val="en-US" w:eastAsia="zh-CN" w:bidi="ar"/>
              </w:rPr>
              <w:t>主要资格证件</w:t>
            </w:r>
          </w:p>
        </w:tc>
        <w:tc>
          <w:tcPr>
            <w:tcW w:w="8235" w:type="dxa"/>
            <w:gridSpan w:val="7"/>
            <w:tcBorders>
              <w:top w:val="nil"/>
              <w:left w:val="nil"/>
              <w:bottom w:val="single" w:color="auto" w:sz="8" w:space="0"/>
              <w:right w:val="single" w:color="auto" w:sz="12"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0" w:afterAutospacing="0" w:line="420" w:lineRule="atLeast"/>
              <w:ind w:left="0" w:right="0"/>
              <w:jc w:val="left"/>
              <w:rPr>
                <w:b w:val="0"/>
                <w:i w:val="0"/>
                <w:sz w:val="28"/>
                <w:szCs w:val="28"/>
              </w:rPr>
            </w:pPr>
            <w:r>
              <w:rPr>
                <w:rFonts w:ascii="宋体" w:hAnsi="宋体" w:eastAsia="宋体" w:cs="宋体"/>
                <w:b/>
                <w:i w:val="0"/>
                <w:kern w:val="0"/>
                <w:sz w:val="28"/>
                <w:szCs w:val="28"/>
                <w:bdr w:val="none" w:color="auto" w:sz="0" w:space="0"/>
                <w:lang w:val="en-US" w:eastAsia="zh-CN" w:bidi="ar"/>
              </w:rPr>
              <w:t>申报条件</w:t>
            </w:r>
            <w:r>
              <w:rPr>
                <w:rFonts w:ascii="宋体" w:hAnsi="宋体" w:eastAsia="宋体" w:cs="宋体"/>
                <w:b w:val="0"/>
                <w:i w:val="0"/>
                <w:kern w:val="0"/>
                <w:sz w:val="28"/>
                <w:szCs w:val="28"/>
                <w:bdr w:val="none" w:color="auto" w:sz="0" w:space="0"/>
                <w:lang w:val="en-US" w:eastAsia="zh-CN" w:bidi="ar"/>
              </w:rPr>
              <w:t>（在□内打“√”即可）</w:t>
            </w:r>
            <w:r>
              <w:rPr>
                <w:rFonts w:ascii="宋体" w:hAnsi="宋体" w:eastAsia="宋体" w:cs="宋体"/>
                <w:b/>
                <w:i w:val="0"/>
                <w:kern w:val="0"/>
                <w:sz w:val="28"/>
                <w:szCs w:val="28"/>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720"/>
              <w:jc w:val="left"/>
              <w:rPr>
                <w:b w:val="0"/>
                <w:i w:val="0"/>
                <w:sz w:val="28"/>
                <w:szCs w:val="28"/>
              </w:rPr>
            </w:pPr>
            <w:r>
              <w:rPr>
                <w:rFonts w:ascii="宋体" w:hAnsi="宋体" w:eastAsia="宋体" w:cs="宋体"/>
                <w:b w:val="0"/>
                <w:i w:val="0"/>
                <w:kern w:val="0"/>
                <w:sz w:val="28"/>
                <w:szCs w:val="28"/>
                <w:bdr w:val="none" w:color="auto" w:sz="0" w:space="0"/>
                <w:lang w:val="en-US" w:eastAsia="zh-CN" w:bidi="ar"/>
              </w:rPr>
              <w:t>一、专业带头人基本条件。（符合□ 不符合□）。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720"/>
              <w:jc w:val="left"/>
              <w:rPr>
                <w:b w:val="0"/>
                <w:i w:val="0"/>
                <w:sz w:val="28"/>
                <w:szCs w:val="28"/>
              </w:rPr>
            </w:pPr>
            <w:r>
              <w:rPr>
                <w:rFonts w:ascii="宋体" w:hAnsi="宋体" w:eastAsia="宋体" w:cs="宋体"/>
                <w:b w:val="0"/>
                <w:i w:val="0"/>
                <w:kern w:val="0"/>
                <w:sz w:val="28"/>
                <w:szCs w:val="28"/>
                <w:bdr w:val="none" w:color="auto" w:sz="0" w:space="0"/>
                <w:lang w:val="en-US" w:eastAsia="zh-CN" w:bidi="ar"/>
              </w:rPr>
              <w:t>二、专业带头人必要条件。（符合□ 不符合□）。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720"/>
              <w:jc w:val="left"/>
              <w:rPr>
                <w:b w:val="0"/>
                <w:i w:val="0"/>
                <w:sz w:val="28"/>
                <w:szCs w:val="28"/>
              </w:rPr>
            </w:pPr>
            <w:r>
              <w:rPr>
                <w:rFonts w:ascii="宋体" w:hAnsi="宋体" w:eastAsia="宋体" w:cs="宋体"/>
                <w:b w:val="0"/>
                <w:i w:val="0"/>
                <w:kern w:val="0"/>
                <w:sz w:val="28"/>
                <w:szCs w:val="28"/>
                <w:bdr w:val="none" w:color="auto" w:sz="0" w:space="0"/>
                <w:lang w:val="en-US" w:eastAsia="zh-CN" w:bidi="ar"/>
              </w:rPr>
              <w:t>三、专业带头人</w:t>
            </w:r>
            <w:r>
              <w:rPr>
                <w:rFonts w:ascii="宋体" w:hAnsi="宋体" w:eastAsia="宋体" w:cs="宋体"/>
                <w:b w:val="0"/>
                <w:i w:val="0"/>
                <w:color w:val="000000"/>
                <w:kern w:val="0"/>
                <w:sz w:val="28"/>
                <w:szCs w:val="28"/>
                <w:bdr w:val="none" w:color="auto" w:sz="0" w:space="0"/>
                <w:lang w:val="en-US" w:eastAsia="zh-CN" w:bidi="ar"/>
              </w:rPr>
              <w:t>教学科研成果</w:t>
            </w:r>
            <w:r>
              <w:rPr>
                <w:rFonts w:ascii="宋体" w:hAnsi="宋体" w:eastAsia="宋体" w:cs="宋体"/>
                <w:b w:val="0"/>
                <w:i w:val="0"/>
                <w:kern w:val="0"/>
                <w:sz w:val="28"/>
                <w:szCs w:val="28"/>
                <w:bdr w:val="none" w:color="auto" w:sz="0" w:space="0"/>
                <w:lang w:val="en-US" w:eastAsia="zh-CN" w:bidi="ar"/>
              </w:rPr>
              <w:t>。符合其中第    、    、    、   款，共有   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b w:val="0"/>
                <w:i w:val="0"/>
                <w:sz w:val="28"/>
                <w:szCs w:val="28"/>
              </w:rPr>
            </w:pPr>
            <w:r>
              <w:rPr>
                <w:rFonts w:ascii="宋体" w:hAnsi="宋体" w:eastAsia="宋体" w:cs="宋体"/>
                <w:b/>
                <w:i w:val="0"/>
                <w:kern w:val="0"/>
                <w:sz w:val="28"/>
                <w:szCs w:val="28"/>
                <w:bdr w:val="none" w:color="auto" w:sz="0" w:space="0"/>
                <w:lang w:val="en-US" w:eastAsia="zh-CN" w:bidi="ar"/>
              </w:rPr>
              <w:t>依据材料</w:t>
            </w:r>
            <w:r>
              <w:rPr>
                <w:rFonts w:ascii="宋体" w:hAnsi="宋体" w:eastAsia="宋体" w:cs="宋体"/>
                <w:b w:val="0"/>
                <w:i w:val="0"/>
                <w:kern w:val="0"/>
                <w:sz w:val="28"/>
                <w:szCs w:val="28"/>
                <w:bdr w:val="none" w:color="auto" w:sz="0" w:space="0"/>
                <w:lang w:val="en-US" w:eastAsia="zh-CN" w:bidi="ar"/>
              </w:rPr>
              <w:t>（请提供材料的复印件）：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320" w:lineRule="atLeast"/>
              <w:ind w:left="0" w:right="560" w:firstLine="353"/>
              <w:jc w:val="left"/>
              <w:rPr>
                <w:b w:val="0"/>
                <w:i w:val="0"/>
                <w:sz w:val="28"/>
                <w:szCs w:val="28"/>
              </w:rPr>
            </w:pPr>
            <w:r>
              <w:rPr>
                <w:rFonts w:ascii="宋体" w:hAnsi="宋体" w:eastAsia="宋体" w:cs="宋体"/>
                <w:b w:val="0"/>
                <w:i w:val="0"/>
                <w:kern w:val="0"/>
                <w:sz w:val="28"/>
                <w:szCs w:val="28"/>
                <w:bdr w:val="none" w:color="auto" w:sz="0" w:space="0"/>
                <w:lang w:val="en-US" w:eastAsia="zh-CN" w:bidi="ar"/>
              </w:rPr>
              <w:t>申请人签名：                  原件核查签名：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320" w:lineRule="atLeast"/>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年   月   日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455" w:hRule="atLeast"/>
          <w:jc w:val="center"/>
        </w:trPr>
        <w:tc>
          <w:tcPr>
            <w:tcW w:w="846" w:type="dxa"/>
            <w:tcBorders>
              <w:top w:val="single" w:color="ECE9D8" w:sz="2" w:space="0"/>
              <w:left w:val="single" w:color="auto" w:sz="12"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13" w:right="113"/>
              <w:jc w:val="center"/>
              <w:rPr>
                <w:b w:val="0"/>
                <w:i w:val="0"/>
                <w:sz w:val="28"/>
                <w:szCs w:val="28"/>
              </w:rPr>
            </w:pPr>
            <w:r>
              <w:rPr>
                <w:rFonts w:ascii="宋体" w:hAnsi="宋体" w:eastAsia="宋体" w:cs="宋体"/>
                <w:b w:val="0"/>
                <w:i w:val="0"/>
                <w:kern w:val="0"/>
                <w:sz w:val="28"/>
                <w:szCs w:val="28"/>
                <w:bdr w:val="none" w:color="auto" w:sz="0" w:space="0"/>
                <w:lang w:val="en-US" w:eastAsia="zh-CN" w:bidi="ar"/>
              </w:rPr>
              <w:t>近五年工作业绩</w:t>
            </w:r>
          </w:p>
        </w:tc>
        <w:tc>
          <w:tcPr>
            <w:tcW w:w="8235" w:type="dxa"/>
            <w:gridSpan w:val="7"/>
            <w:tcBorders>
              <w:top w:val="nil"/>
              <w:left w:val="nil"/>
              <w:bottom w:val="single" w:color="auto" w:sz="8" w:space="0"/>
              <w:right w:val="single" w:color="auto" w:sz="12"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1913" w:hRule="atLeast"/>
          <w:jc w:val="center"/>
        </w:trPr>
        <w:tc>
          <w:tcPr>
            <w:tcW w:w="846" w:type="dxa"/>
            <w:tcBorders>
              <w:top w:val="single" w:color="ECE9D8" w:sz="2" w:space="0"/>
              <w:left w:val="single" w:color="auto" w:sz="12"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13" w:right="113"/>
              <w:jc w:val="center"/>
              <w:rPr>
                <w:b w:val="0"/>
                <w:i w:val="0"/>
                <w:sz w:val="28"/>
                <w:szCs w:val="28"/>
              </w:rPr>
            </w:pPr>
            <w:r>
              <w:rPr>
                <w:rFonts w:ascii="宋体" w:hAnsi="宋体" w:eastAsia="宋体" w:cs="宋体"/>
                <w:b w:val="0"/>
                <w:i w:val="0"/>
                <w:spacing w:val="-20"/>
                <w:kern w:val="0"/>
                <w:sz w:val="28"/>
                <w:szCs w:val="28"/>
                <w:bdr w:val="none" w:color="auto" w:sz="0" w:space="0"/>
                <w:lang w:val="en-US" w:eastAsia="zh-CN" w:bidi="ar"/>
              </w:rPr>
              <w:t>系 (部) 推 荐 意 见</w:t>
            </w:r>
          </w:p>
        </w:tc>
        <w:tc>
          <w:tcPr>
            <w:tcW w:w="8235" w:type="dxa"/>
            <w:gridSpan w:val="7"/>
            <w:tcBorders>
              <w:top w:val="nil"/>
              <w:left w:val="nil"/>
              <w:bottom w:val="single" w:color="auto" w:sz="8" w:space="0"/>
              <w:right w:val="single" w:color="auto" w:sz="12"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300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300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righ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right"/>
              <w:rPr>
                <w:b w:val="0"/>
                <w:i w:val="0"/>
                <w:sz w:val="28"/>
                <w:szCs w:val="28"/>
              </w:rPr>
            </w:pPr>
            <w:r>
              <w:rPr>
                <w:rFonts w:ascii="宋体" w:hAnsi="宋体" w:eastAsia="宋体" w:cs="宋体"/>
                <w:b w:val="0"/>
                <w:i w:val="0"/>
                <w:kern w:val="0"/>
                <w:sz w:val="28"/>
                <w:szCs w:val="28"/>
                <w:bdr w:val="none" w:color="auto" w:sz="0" w:space="0"/>
                <w:lang w:val="en-US" w:eastAsia="zh-CN" w:bidi="ar"/>
              </w:rPr>
              <w:t>负责人签名</w:t>
            </w:r>
            <w:r>
              <w:rPr>
                <w:rFonts w:ascii="宋体" w:hAnsi="宋体" w:eastAsia="宋体" w:cs="宋体"/>
                <w:b w:val="0"/>
                <w:i w:val="0"/>
                <w:spacing w:val="-20"/>
                <w:kern w:val="0"/>
                <w:sz w:val="28"/>
                <w:szCs w:val="28"/>
                <w:bdr w:val="none" w:color="auto" w:sz="0" w:space="0"/>
                <w:lang w:val="en-US" w:eastAsia="zh-CN" w:bidi="ar"/>
              </w:rP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065" w:hRule="atLeast"/>
          <w:jc w:val="center"/>
        </w:trPr>
        <w:tc>
          <w:tcPr>
            <w:tcW w:w="846" w:type="dxa"/>
            <w:tcBorders>
              <w:top w:val="single" w:color="ECE9D8" w:sz="2" w:space="0"/>
              <w:left w:val="single" w:color="auto" w:sz="12"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13" w:right="113"/>
              <w:jc w:val="center"/>
              <w:rPr>
                <w:b w:val="0"/>
                <w:i w:val="0"/>
                <w:sz w:val="28"/>
                <w:szCs w:val="28"/>
              </w:rPr>
            </w:pPr>
            <w:r>
              <w:rPr>
                <w:rFonts w:ascii="宋体" w:hAnsi="宋体" w:eastAsia="宋体" w:cs="宋体"/>
                <w:b w:val="0"/>
                <w:i w:val="0"/>
                <w:spacing w:val="-10"/>
                <w:kern w:val="0"/>
                <w:sz w:val="28"/>
                <w:szCs w:val="28"/>
                <w:bdr w:val="none" w:color="auto" w:sz="0" w:space="0"/>
                <w:lang w:val="en-US" w:eastAsia="zh-CN" w:bidi="ar"/>
              </w:rPr>
              <w:t>教务处审核意见</w:t>
            </w:r>
          </w:p>
        </w:tc>
        <w:tc>
          <w:tcPr>
            <w:tcW w:w="8235" w:type="dxa"/>
            <w:gridSpan w:val="7"/>
            <w:tcBorders>
              <w:top w:val="nil"/>
              <w:left w:val="nil"/>
              <w:bottom w:val="single" w:color="auto" w:sz="8" w:space="0"/>
              <w:right w:val="single" w:color="auto" w:sz="12"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240"/>
              <w:jc w:val="right"/>
              <w:rPr>
                <w:b w:val="0"/>
                <w:i w:val="0"/>
                <w:sz w:val="28"/>
                <w:szCs w:val="28"/>
              </w:rPr>
            </w:pPr>
            <w:r>
              <w:rPr>
                <w:rFonts w:ascii="宋体" w:hAnsi="宋体" w:eastAsia="宋体" w:cs="宋体"/>
                <w:b w:val="0"/>
                <w:i w:val="0"/>
                <w:kern w:val="0"/>
                <w:sz w:val="28"/>
                <w:szCs w:val="28"/>
                <w:bdr w:val="none" w:color="auto" w:sz="0" w:space="0"/>
                <w:lang w:val="en-US" w:eastAsia="zh-CN" w:bidi="ar"/>
              </w:rPr>
              <w:t>负责人签名</w:t>
            </w:r>
            <w:r>
              <w:rPr>
                <w:rFonts w:ascii="宋体" w:hAnsi="宋体" w:eastAsia="宋体" w:cs="宋体"/>
                <w:b w:val="0"/>
                <w:i w:val="0"/>
                <w:spacing w:val="-20"/>
                <w:kern w:val="0"/>
                <w:sz w:val="28"/>
                <w:szCs w:val="28"/>
                <w:bdr w:val="none" w:color="auto" w:sz="0" w:space="0"/>
                <w:lang w:val="en-US" w:eastAsia="zh-CN" w:bidi="ar"/>
              </w:rP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065" w:hRule="atLeast"/>
          <w:jc w:val="center"/>
        </w:trPr>
        <w:tc>
          <w:tcPr>
            <w:tcW w:w="846" w:type="dxa"/>
            <w:tcBorders>
              <w:top w:val="single" w:color="ECE9D8" w:sz="2" w:space="0"/>
              <w:left w:val="single" w:color="auto" w:sz="12"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13" w:right="113"/>
              <w:jc w:val="center"/>
              <w:rPr>
                <w:b w:val="0"/>
                <w:i w:val="0"/>
                <w:sz w:val="28"/>
                <w:szCs w:val="28"/>
              </w:rPr>
            </w:pPr>
            <w:r>
              <w:rPr>
                <w:rFonts w:ascii="宋体" w:hAnsi="宋体" w:eastAsia="宋体" w:cs="宋体"/>
                <w:b w:val="0"/>
                <w:i w:val="0"/>
                <w:spacing w:val="-10"/>
                <w:kern w:val="0"/>
                <w:sz w:val="28"/>
                <w:szCs w:val="28"/>
                <w:bdr w:val="none" w:color="auto" w:sz="0" w:space="0"/>
                <w:lang w:val="en-US" w:eastAsia="zh-CN" w:bidi="ar"/>
              </w:rPr>
              <w:t>人事处审核意见</w:t>
            </w:r>
          </w:p>
        </w:tc>
        <w:tc>
          <w:tcPr>
            <w:tcW w:w="8235" w:type="dxa"/>
            <w:gridSpan w:val="7"/>
            <w:tcBorders>
              <w:top w:val="nil"/>
              <w:left w:val="nil"/>
              <w:bottom w:val="single" w:color="auto" w:sz="8" w:space="0"/>
              <w:right w:val="single" w:color="auto" w:sz="12"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righ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240"/>
              <w:jc w:val="right"/>
              <w:rPr>
                <w:b w:val="0"/>
                <w:i w:val="0"/>
                <w:sz w:val="28"/>
                <w:szCs w:val="28"/>
              </w:rPr>
            </w:pPr>
            <w:r>
              <w:rPr>
                <w:rFonts w:ascii="宋体" w:hAnsi="宋体" w:eastAsia="宋体" w:cs="宋体"/>
                <w:b w:val="0"/>
                <w:i w:val="0"/>
                <w:kern w:val="0"/>
                <w:sz w:val="28"/>
                <w:szCs w:val="28"/>
                <w:bdr w:val="none" w:color="auto" w:sz="0" w:space="0"/>
                <w:lang w:val="en-US" w:eastAsia="zh-CN" w:bidi="ar"/>
              </w:rPr>
              <w:t>负责人签名</w:t>
            </w:r>
            <w:r>
              <w:rPr>
                <w:rFonts w:ascii="宋体" w:hAnsi="宋体" w:eastAsia="宋体" w:cs="宋体"/>
                <w:b w:val="0"/>
                <w:i w:val="0"/>
                <w:spacing w:val="-20"/>
                <w:kern w:val="0"/>
                <w:sz w:val="28"/>
                <w:szCs w:val="28"/>
                <w:bdr w:val="none" w:color="auto" w:sz="0" w:space="0"/>
                <w:lang w:val="en-US" w:eastAsia="zh-CN" w:bidi="ar"/>
              </w:rP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3060" w:hRule="atLeast"/>
          <w:jc w:val="center"/>
        </w:trPr>
        <w:tc>
          <w:tcPr>
            <w:tcW w:w="846" w:type="dxa"/>
            <w:tcBorders>
              <w:top w:val="single" w:color="ECE9D8" w:sz="2" w:space="0"/>
              <w:left w:val="single" w:color="auto" w:sz="12"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13" w:right="113"/>
              <w:jc w:val="center"/>
              <w:rPr>
                <w:b w:val="0"/>
                <w:i w:val="0"/>
                <w:sz w:val="28"/>
                <w:szCs w:val="28"/>
              </w:rPr>
            </w:pPr>
            <w:r>
              <w:rPr>
                <w:rFonts w:ascii="宋体" w:hAnsi="宋体" w:eastAsia="宋体" w:cs="宋体"/>
                <w:b w:val="0"/>
                <w:i w:val="0"/>
                <w:spacing w:val="-10"/>
                <w:kern w:val="0"/>
                <w:sz w:val="28"/>
                <w:szCs w:val="28"/>
                <w:bdr w:val="none" w:color="auto" w:sz="0" w:space="0"/>
                <w:lang w:val="en-US" w:eastAsia="zh-CN" w:bidi="ar"/>
              </w:rPr>
              <w:t>教 学 指 导 委 员 会 意 见</w:t>
            </w:r>
          </w:p>
        </w:tc>
        <w:tc>
          <w:tcPr>
            <w:tcW w:w="8235" w:type="dxa"/>
            <w:gridSpan w:val="7"/>
            <w:tcBorders>
              <w:top w:val="nil"/>
              <w:left w:val="nil"/>
              <w:bottom w:val="single" w:color="auto" w:sz="8" w:space="0"/>
              <w:right w:val="single" w:color="auto" w:sz="12"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righ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righ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righ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240"/>
              <w:jc w:val="right"/>
              <w:rPr>
                <w:b w:val="0"/>
                <w:i w:val="0"/>
                <w:sz w:val="28"/>
                <w:szCs w:val="28"/>
              </w:rPr>
            </w:pPr>
            <w:r>
              <w:rPr>
                <w:rFonts w:ascii="宋体" w:hAnsi="宋体" w:eastAsia="宋体" w:cs="宋体"/>
                <w:b w:val="0"/>
                <w:i w:val="0"/>
                <w:kern w:val="0"/>
                <w:sz w:val="28"/>
                <w:szCs w:val="28"/>
                <w:bdr w:val="none" w:color="auto" w:sz="0" w:space="0"/>
                <w:lang w:val="en-US" w:eastAsia="zh-CN" w:bidi="ar"/>
              </w:rPr>
              <w:t>负责人签名</w:t>
            </w:r>
            <w:r>
              <w:rPr>
                <w:rFonts w:ascii="宋体" w:hAnsi="宋体" w:eastAsia="宋体" w:cs="宋体"/>
                <w:b w:val="0"/>
                <w:i w:val="0"/>
                <w:spacing w:val="-20"/>
                <w:kern w:val="0"/>
                <w:sz w:val="28"/>
                <w:szCs w:val="28"/>
                <w:bdr w:val="none" w:color="auto" w:sz="0" w:space="0"/>
                <w:lang w:val="en-US" w:eastAsia="zh-CN" w:bidi="ar"/>
              </w:rP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1852" w:hRule="atLeast"/>
          <w:jc w:val="center"/>
        </w:trPr>
        <w:tc>
          <w:tcPr>
            <w:tcW w:w="846" w:type="dxa"/>
            <w:tcBorders>
              <w:top w:val="single" w:color="ECE9D8" w:sz="2" w:space="0"/>
              <w:left w:val="single" w:color="auto" w:sz="12" w:space="0"/>
              <w:bottom w:val="single" w:color="auto" w:sz="12"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13" w:right="113"/>
              <w:jc w:val="center"/>
              <w:rPr>
                <w:b w:val="0"/>
                <w:i w:val="0"/>
                <w:sz w:val="28"/>
                <w:szCs w:val="28"/>
              </w:rPr>
            </w:pPr>
            <w:r>
              <w:rPr>
                <w:rFonts w:ascii="宋体" w:hAnsi="宋体" w:eastAsia="宋体" w:cs="宋体"/>
                <w:b w:val="0"/>
                <w:i w:val="0"/>
                <w:spacing w:val="-10"/>
                <w:kern w:val="0"/>
                <w:sz w:val="28"/>
                <w:szCs w:val="28"/>
                <w:bdr w:val="none" w:color="auto" w:sz="0" w:space="0"/>
                <w:lang w:val="en-US" w:eastAsia="zh-CN" w:bidi="ar"/>
              </w:rPr>
              <w:t>学院审查意见</w:t>
            </w:r>
          </w:p>
        </w:tc>
        <w:tc>
          <w:tcPr>
            <w:tcW w:w="8235" w:type="dxa"/>
            <w:gridSpan w:val="7"/>
            <w:tcBorders>
              <w:top w:val="nil"/>
              <w:left w:val="nil"/>
              <w:bottom w:val="single" w:color="auto" w:sz="12" w:space="0"/>
              <w:right w:val="single" w:color="auto" w:sz="12"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240"/>
              <w:jc w:val="right"/>
              <w:rPr>
                <w:b w:val="0"/>
                <w:i w:val="0"/>
                <w:sz w:val="28"/>
                <w:szCs w:val="28"/>
              </w:rPr>
            </w:pPr>
            <w:r>
              <w:rPr>
                <w:rFonts w:ascii="宋体" w:hAnsi="宋体" w:eastAsia="宋体" w:cs="宋体"/>
                <w:b w:val="0"/>
                <w:i w:val="0"/>
                <w:kern w:val="0"/>
                <w:sz w:val="28"/>
                <w:szCs w:val="28"/>
                <w:bdr w:val="none" w:color="auto" w:sz="0" w:space="0"/>
                <w:lang w:val="en-US" w:eastAsia="zh-CN" w:bidi="ar"/>
              </w:rPr>
              <w:t>院长签名</w:t>
            </w:r>
            <w:r>
              <w:rPr>
                <w:rFonts w:ascii="宋体" w:hAnsi="宋体" w:eastAsia="宋体" w:cs="宋体"/>
                <w:b w:val="0"/>
                <w:i w:val="0"/>
                <w:spacing w:val="-20"/>
                <w:kern w:val="0"/>
                <w:sz w:val="28"/>
                <w:szCs w:val="28"/>
                <w:bdr w:val="none" w:color="auto" w:sz="0" w:space="0"/>
                <w:lang w:val="en-US" w:eastAsia="zh-CN" w:bidi="ar"/>
              </w:rPr>
              <w:t>：                 年     月     日</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4"/>
          <w:szCs w:val="24"/>
          <w:bdr w:val="none" w:color="auto" w:sz="0" w:space="0"/>
          <w:lang w:val="en-US" w:eastAsia="zh-CN" w:bidi="ar"/>
        </w:rPr>
        <w:t>说明：1.相关资格证件复印件附后，要求原件核查人签名，系、部、中心签字盖章。 2.此表要求用A4纸正反面打印。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0"/>
          <w:szCs w:val="30"/>
          <w:bdr w:val="none" w:color="auto" w:sz="0" w:space="0"/>
          <w:lang w:val="en-US" w:eastAsia="zh-CN" w:bidi="ar"/>
        </w:rPr>
        <w:t>附件二</w:t>
      </w:r>
      <w:r>
        <w:rPr>
          <w:rFonts w:hint="default" w:ascii="tamoha" w:hAnsi="tamoha" w:eastAsia="tamoha" w:cs="tamoha"/>
          <w:b/>
          <w:i w:val="0"/>
          <w:caps w:val="0"/>
          <w:color w:val="636363"/>
          <w:spacing w:val="0"/>
          <w:kern w:val="0"/>
          <w:sz w:val="28"/>
          <w:szCs w:val="28"/>
          <w:bdr w:val="none" w:color="auto" w:sz="0" w:space="0"/>
          <w:lang w:val="en-US" w:eastAsia="zh-CN" w:bidi="ar"/>
        </w:rPr>
        <w:t>         重庆机电职业技术学院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骨干教师评选及管理办法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0"/>
          <w:szCs w:val="30"/>
          <w:bdr w:val="none" w:color="auto" w:sz="0" w:space="0"/>
          <w:lang w:val="en-US" w:eastAsia="zh-CN" w:bidi="ar"/>
        </w:rPr>
        <w:t>骨干教师是提高教育教学质量，推动学院建设和发展的中坚力量。为了进一步发挥骨干教师作用，鼓励广大教师奋发向上，积极进取，进一步提高我院的教学质量和办学水平，根据市级骨干高职院校建设的要求，结合重机电人【2010】38号文件精神，特</w:t>
      </w:r>
      <w:r>
        <w:rPr>
          <w:rFonts w:hint="default" w:ascii="tamoha" w:hAnsi="tamoha" w:eastAsia="tamoha" w:cs="tamoha"/>
          <w:i w:val="0"/>
          <w:caps w:val="0"/>
          <w:color w:val="000000"/>
          <w:spacing w:val="0"/>
          <w:kern w:val="0"/>
          <w:sz w:val="30"/>
          <w:szCs w:val="30"/>
          <w:bdr w:val="none" w:color="auto" w:sz="0" w:space="0"/>
          <w:lang w:val="en-US" w:eastAsia="zh-CN" w:bidi="ar"/>
        </w:rPr>
        <w:t>重新制订</w:t>
      </w:r>
      <w:r>
        <w:rPr>
          <w:rFonts w:hint="default" w:ascii="tamoha" w:hAnsi="tamoha" w:eastAsia="tamoha" w:cs="tamoha"/>
          <w:i w:val="0"/>
          <w:caps w:val="0"/>
          <w:color w:val="636363"/>
          <w:spacing w:val="0"/>
          <w:kern w:val="0"/>
          <w:sz w:val="30"/>
          <w:szCs w:val="30"/>
          <w:bdr w:val="none" w:color="auto" w:sz="0" w:space="0"/>
          <w:lang w:val="en-US" w:eastAsia="zh-CN" w:bidi="ar"/>
        </w:rPr>
        <w:t>《重庆机电职业技术学院骨干教师评选及管理办法》。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2"/>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一、评选范围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0"/>
          <w:szCs w:val="30"/>
          <w:bdr w:val="none" w:color="auto" w:sz="0" w:space="0"/>
          <w:lang w:val="en-US" w:eastAsia="zh-CN" w:bidi="ar"/>
        </w:rPr>
        <w:t>1. 院内在职的专任教师、兼任教师；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0"/>
          <w:szCs w:val="30"/>
          <w:bdr w:val="none" w:color="auto" w:sz="0" w:space="0"/>
          <w:lang w:val="en-US" w:eastAsia="zh-CN" w:bidi="ar"/>
        </w:rPr>
        <w:t>2. 院外签订1年以上合同的兼职教师。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2"/>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二、评选条件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0"/>
          <w:szCs w:val="30"/>
          <w:bdr w:val="none" w:color="auto" w:sz="0" w:space="0"/>
          <w:lang w:val="en-US" w:eastAsia="zh-CN" w:bidi="ar"/>
        </w:rPr>
        <w:t>（一）基本条件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000000"/>
          <w:spacing w:val="0"/>
          <w:kern w:val="0"/>
          <w:sz w:val="30"/>
          <w:szCs w:val="30"/>
          <w:bdr w:val="none" w:color="auto" w:sz="0" w:space="0"/>
          <w:lang w:val="en-US" w:eastAsia="zh-CN" w:bidi="ar"/>
        </w:rPr>
        <w:t>1.</w:t>
      </w:r>
      <w:r>
        <w:rPr>
          <w:rFonts w:hint="default" w:ascii="tamoha" w:hAnsi="tamoha" w:eastAsia="tamoha" w:cs="tamoha"/>
          <w:i w:val="0"/>
          <w:caps w:val="0"/>
          <w:color w:val="636363"/>
          <w:spacing w:val="0"/>
          <w:kern w:val="0"/>
          <w:sz w:val="30"/>
          <w:szCs w:val="30"/>
          <w:bdr w:val="none" w:color="auto" w:sz="0" w:space="0"/>
          <w:lang w:val="en-US" w:eastAsia="zh-CN" w:bidi="ar"/>
        </w:rPr>
        <w:t>热爱高等职业教育事业，</w:t>
      </w:r>
      <w:r>
        <w:rPr>
          <w:rFonts w:hint="default" w:ascii="tamoha" w:hAnsi="tamoha" w:eastAsia="tamoha" w:cs="tamoha"/>
          <w:i w:val="0"/>
          <w:caps w:val="0"/>
          <w:color w:val="000000"/>
          <w:spacing w:val="0"/>
          <w:kern w:val="0"/>
          <w:sz w:val="28"/>
          <w:szCs w:val="28"/>
          <w:bdr w:val="none" w:color="auto" w:sz="0" w:space="0"/>
          <w:lang w:val="en-US" w:eastAsia="zh-CN" w:bidi="ar"/>
        </w:rPr>
        <w:t>具有强烈的事业心和责任感，进取心强，</w:t>
      </w:r>
      <w:r>
        <w:rPr>
          <w:rFonts w:hint="default" w:ascii="tamoha" w:hAnsi="tamoha" w:eastAsia="tamoha" w:cs="tamoha"/>
          <w:i w:val="0"/>
          <w:caps w:val="0"/>
          <w:color w:val="636363"/>
          <w:spacing w:val="0"/>
          <w:kern w:val="0"/>
          <w:sz w:val="30"/>
          <w:szCs w:val="30"/>
          <w:bdr w:val="none" w:color="auto" w:sz="0" w:space="0"/>
          <w:lang w:val="en-US" w:eastAsia="zh-CN" w:bidi="ar"/>
        </w:rPr>
        <w:t>具有良好的师风师德和敬业精神，治学严谨，教书育人，为人师表，遵纪守法。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0"/>
          <w:szCs w:val="30"/>
          <w:bdr w:val="none" w:color="auto" w:sz="0" w:space="0"/>
          <w:lang w:val="en-US" w:eastAsia="zh-CN" w:bidi="ar"/>
        </w:rPr>
        <w:t>2．大学本科及以上学历、讲师及以上职称，或 “双师素质”教师。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0"/>
          <w:szCs w:val="30"/>
          <w:bdr w:val="none" w:color="auto" w:sz="0" w:space="0"/>
          <w:lang w:val="en-US" w:eastAsia="zh-CN" w:bidi="ar"/>
        </w:rPr>
        <w:t>（二）必要条件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0"/>
          <w:szCs w:val="30"/>
          <w:bdr w:val="none" w:color="auto" w:sz="0" w:space="0"/>
          <w:lang w:val="en-US" w:eastAsia="zh-CN" w:bidi="ar"/>
        </w:rPr>
        <w:t>1.专业教师应至少承担本专业2门课的理论教学及部分实践性教学。每年教学工作量应达到360课时以上。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596"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0"/>
          <w:szCs w:val="30"/>
          <w:bdr w:val="none" w:color="auto" w:sz="0" w:space="0"/>
          <w:lang w:val="en-US" w:eastAsia="zh-CN" w:bidi="ar"/>
        </w:rPr>
        <w:t>2.</w:t>
      </w:r>
      <w:r>
        <w:rPr>
          <w:rFonts w:hint="default" w:ascii="tamoha" w:hAnsi="tamoha" w:eastAsia="tamoha" w:cs="tamoha"/>
          <w:i w:val="0"/>
          <w:caps w:val="0"/>
          <w:color w:val="000000"/>
          <w:spacing w:val="0"/>
          <w:kern w:val="0"/>
          <w:sz w:val="30"/>
          <w:szCs w:val="30"/>
          <w:bdr w:val="none" w:color="auto" w:sz="0" w:space="0"/>
          <w:lang w:val="en-US" w:eastAsia="zh-CN" w:bidi="ar"/>
        </w:rPr>
        <w:t>教学成绩较突出，</w:t>
      </w:r>
      <w:r>
        <w:rPr>
          <w:rFonts w:hint="default" w:ascii="tamoha" w:hAnsi="tamoha" w:eastAsia="tamoha" w:cs="tamoha"/>
          <w:i w:val="0"/>
          <w:caps w:val="0"/>
          <w:color w:val="636363"/>
          <w:spacing w:val="0"/>
          <w:kern w:val="0"/>
          <w:sz w:val="30"/>
          <w:szCs w:val="30"/>
          <w:bdr w:val="none" w:color="auto" w:sz="0" w:space="0"/>
          <w:lang w:val="en-US" w:eastAsia="zh-CN" w:bidi="ar"/>
        </w:rPr>
        <w:t>教学评价良好，学生评教满意率较高。3.在专业建设和课程建设中能发挥骨干作用，成效较显著。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000000"/>
          <w:spacing w:val="0"/>
          <w:kern w:val="0"/>
          <w:sz w:val="30"/>
          <w:szCs w:val="30"/>
          <w:bdr w:val="none" w:color="auto" w:sz="0" w:space="0"/>
          <w:lang w:val="en-US" w:eastAsia="zh-CN" w:bidi="ar"/>
        </w:rPr>
        <w:t>（三）教研科研条件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000000"/>
          <w:spacing w:val="0"/>
          <w:kern w:val="0"/>
          <w:sz w:val="30"/>
          <w:szCs w:val="30"/>
          <w:bdr w:val="none" w:color="auto" w:sz="0" w:space="0"/>
          <w:lang w:val="en-US" w:eastAsia="zh-CN" w:bidi="ar"/>
        </w:rPr>
        <w:t>取得较好的教学科研成果，具备下列条件之</w:t>
      </w:r>
      <w:r>
        <w:rPr>
          <w:rFonts w:hint="default" w:ascii="tamoha" w:hAnsi="tamoha" w:eastAsia="tamoha" w:cs="tamoha"/>
          <w:i w:val="0"/>
          <w:caps w:val="0"/>
          <w:color w:val="636363"/>
          <w:spacing w:val="0"/>
          <w:kern w:val="0"/>
          <w:sz w:val="30"/>
          <w:szCs w:val="30"/>
          <w:bdr w:val="none" w:color="auto" w:sz="0" w:space="0"/>
          <w:lang w:val="en-US" w:eastAsia="zh-CN" w:bidi="ar"/>
        </w:rPr>
        <w:t>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0"/>
          <w:szCs w:val="30"/>
          <w:bdr w:val="none" w:color="auto" w:sz="0" w:space="0"/>
          <w:lang w:val="en-US" w:eastAsia="zh-CN" w:bidi="ar"/>
        </w:rPr>
        <w:t>1.学院特色专业、精品课程建设的负责人、主要建设人，或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0"/>
          <w:szCs w:val="30"/>
          <w:bdr w:val="none" w:color="auto" w:sz="0" w:space="0"/>
          <w:lang w:val="en-US" w:eastAsia="zh-CN" w:bidi="ar"/>
        </w:rPr>
        <w:t>主持系部</w:t>
      </w:r>
      <w:r>
        <w:rPr>
          <w:rFonts w:hint="default" w:ascii="tamoha" w:hAnsi="tamoha" w:eastAsia="tamoha" w:cs="tamoha"/>
          <w:i w:val="0"/>
          <w:caps w:val="0"/>
          <w:color w:val="000000"/>
          <w:spacing w:val="0"/>
          <w:kern w:val="0"/>
          <w:sz w:val="30"/>
          <w:szCs w:val="30"/>
          <w:bdr w:val="none" w:color="auto" w:sz="0" w:space="0"/>
          <w:lang w:val="en-US" w:eastAsia="zh-CN" w:bidi="ar"/>
        </w:rPr>
        <w:t>试点班的</w:t>
      </w:r>
      <w:r>
        <w:rPr>
          <w:rFonts w:hint="default" w:ascii="tamoha" w:hAnsi="tamoha" w:eastAsia="tamoha" w:cs="tamoha"/>
          <w:i w:val="0"/>
          <w:caps w:val="0"/>
          <w:color w:val="636363"/>
          <w:spacing w:val="0"/>
          <w:kern w:val="0"/>
          <w:sz w:val="30"/>
          <w:szCs w:val="30"/>
          <w:bdr w:val="none" w:color="auto" w:sz="0" w:space="0"/>
          <w:lang w:val="en-US" w:eastAsia="zh-CN" w:bidi="ar"/>
        </w:rPr>
        <w:t>教改</w:t>
      </w:r>
      <w:r>
        <w:rPr>
          <w:rFonts w:hint="default" w:ascii="tamoha" w:hAnsi="tamoha" w:eastAsia="tamoha" w:cs="tamoha"/>
          <w:i w:val="0"/>
          <w:caps w:val="0"/>
          <w:color w:val="000000"/>
          <w:spacing w:val="0"/>
          <w:kern w:val="0"/>
          <w:sz w:val="30"/>
          <w:szCs w:val="30"/>
          <w:bdr w:val="none" w:color="auto" w:sz="0" w:space="0"/>
          <w:lang w:val="en-US" w:eastAsia="zh-CN" w:bidi="ar"/>
        </w:rPr>
        <w:t>工作，</w:t>
      </w:r>
      <w:r>
        <w:rPr>
          <w:rFonts w:hint="default" w:ascii="tamoha" w:hAnsi="tamoha" w:eastAsia="tamoha" w:cs="tamoha"/>
          <w:i w:val="0"/>
          <w:caps w:val="0"/>
          <w:color w:val="636363"/>
          <w:spacing w:val="0"/>
          <w:kern w:val="0"/>
          <w:sz w:val="30"/>
          <w:szCs w:val="30"/>
          <w:bdr w:val="none" w:color="auto" w:sz="0" w:space="0"/>
          <w:lang w:val="en-US" w:eastAsia="zh-CN" w:bidi="ar"/>
        </w:rPr>
        <w:t>或在教改</w:t>
      </w:r>
      <w:r>
        <w:rPr>
          <w:rFonts w:hint="default" w:ascii="tamoha" w:hAnsi="tamoha" w:eastAsia="tamoha" w:cs="tamoha"/>
          <w:i w:val="0"/>
          <w:caps w:val="0"/>
          <w:color w:val="000000"/>
          <w:spacing w:val="0"/>
          <w:kern w:val="0"/>
          <w:sz w:val="30"/>
          <w:szCs w:val="30"/>
          <w:bdr w:val="none" w:color="auto" w:sz="0" w:space="0"/>
          <w:lang w:val="en-US" w:eastAsia="zh-CN" w:bidi="ar"/>
        </w:rPr>
        <w:t>试点班中发挥骨干作用</w:t>
      </w:r>
      <w:r>
        <w:rPr>
          <w:rFonts w:hint="default" w:ascii="tamoha" w:hAnsi="tamoha" w:eastAsia="tamoha" w:cs="tamoha"/>
          <w:i w:val="0"/>
          <w:caps w:val="0"/>
          <w:color w:val="636363"/>
          <w:spacing w:val="0"/>
          <w:kern w:val="0"/>
          <w:sz w:val="30"/>
          <w:szCs w:val="30"/>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000000"/>
          <w:spacing w:val="0"/>
          <w:kern w:val="0"/>
          <w:sz w:val="30"/>
          <w:szCs w:val="30"/>
          <w:bdr w:val="none" w:color="auto" w:sz="0" w:space="0"/>
          <w:lang w:val="en-US" w:eastAsia="zh-CN" w:bidi="ar"/>
        </w:rPr>
        <w:t>2.积极参加教学改革和教学研究，是</w:t>
      </w:r>
      <w:r>
        <w:rPr>
          <w:rFonts w:hint="default" w:ascii="tamoha" w:hAnsi="tamoha" w:eastAsia="tamoha" w:cs="tamoha"/>
          <w:i w:val="0"/>
          <w:caps w:val="0"/>
          <w:color w:val="636363"/>
          <w:spacing w:val="0"/>
          <w:kern w:val="0"/>
          <w:sz w:val="30"/>
          <w:szCs w:val="30"/>
          <w:bdr w:val="none" w:color="auto" w:sz="0" w:space="0"/>
          <w:lang w:val="en-US" w:eastAsia="zh-CN" w:bidi="ar"/>
        </w:rPr>
        <w:t>省、市级及以上立项的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0"/>
          <w:szCs w:val="30"/>
          <w:bdr w:val="none" w:color="auto" w:sz="0" w:space="0"/>
          <w:lang w:val="en-US" w:eastAsia="zh-CN" w:bidi="ar"/>
        </w:rPr>
        <w:t>特色专业，精品课程、</w:t>
      </w:r>
      <w:r>
        <w:rPr>
          <w:rFonts w:hint="default" w:ascii="tamoha" w:hAnsi="tamoha" w:eastAsia="tamoha" w:cs="tamoha"/>
          <w:i w:val="0"/>
          <w:caps w:val="0"/>
          <w:color w:val="000000"/>
          <w:spacing w:val="0"/>
          <w:kern w:val="0"/>
          <w:sz w:val="28"/>
          <w:szCs w:val="28"/>
          <w:bdr w:val="none" w:color="auto" w:sz="0" w:space="0"/>
          <w:lang w:val="en-US" w:eastAsia="zh-CN" w:bidi="ar"/>
        </w:rPr>
        <w:t>教育教学改革项目的主要</w:t>
      </w:r>
      <w:r>
        <w:rPr>
          <w:rFonts w:hint="default" w:ascii="tamoha" w:hAnsi="tamoha" w:eastAsia="tamoha" w:cs="tamoha"/>
          <w:i w:val="0"/>
          <w:caps w:val="0"/>
          <w:color w:val="636363"/>
          <w:spacing w:val="0"/>
          <w:kern w:val="0"/>
          <w:sz w:val="30"/>
          <w:szCs w:val="30"/>
          <w:bdr w:val="none" w:color="auto" w:sz="0" w:space="0"/>
          <w:lang w:val="en-US" w:eastAsia="zh-CN" w:bidi="ar"/>
        </w:rPr>
        <w:t>参与者。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0"/>
          <w:szCs w:val="30"/>
          <w:bdr w:val="none" w:color="auto" w:sz="0" w:space="0"/>
          <w:lang w:val="en-US" w:eastAsia="zh-CN" w:bidi="ar"/>
        </w:rPr>
        <w:t>3.在学院组织的“说专业”、“说课”、讲课、课件等比赛中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0"/>
          <w:szCs w:val="30"/>
          <w:bdr w:val="none" w:color="auto" w:sz="0" w:space="0"/>
          <w:lang w:val="en-US" w:eastAsia="zh-CN" w:bidi="ar"/>
        </w:rPr>
        <w:t>获得二等奖及以上名次，或在省级教师技能竞赛、其它业务比赛中获得三等奖及以上名次。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000000"/>
          <w:spacing w:val="0"/>
          <w:kern w:val="0"/>
          <w:sz w:val="30"/>
          <w:szCs w:val="30"/>
          <w:bdr w:val="none" w:color="auto" w:sz="0" w:space="0"/>
          <w:lang w:val="en-US" w:eastAsia="zh-CN" w:bidi="ar"/>
        </w:rPr>
        <w:t>4.近五年来，</w:t>
      </w:r>
      <w:r>
        <w:rPr>
          <w:rFonts w:hint="default" w:ascii="tamoha" w:hAnsi="tamoha" w:eastAsia="tamoha" w:cs="tamoha"/>
          <w:i w:val="0"/>
          <w:caps w:val="0"/>
          <w:color w:val="636363"/>
          <w:spacing w:val="0"/>
          <w:kern w:val="0"/>
          <w:sz w:val="30"/>
          <w:szCs w:val="30"/>
          <w:bdr w:val="none" w:color="auto" w:sz="0" w:space="0"/>
          <w:lang w:val="en-US" w:eastAsia="zh-CN" w:bidi="ar"/>
        </w:rPr>
        <w:t>参与著作或教材编写，且由出版社</w:t>
      </w:r>
      <w:r>
        <w:rPr>
          <w:rFonts w:hint="default" w:ascii="tamoha" w:hAnsi="tamoha" w:eastAsia="tamoha" w:cs="tamoha"/>
          <w:i w:val="0"/>
          <w:caps w:val="0"/>
          <w:color w:val="000000"/>
          <w:spacing w:val="0"/>
          <w:kern w:val="0"/>
          <w:sz w:val="30"/>
          <w:szCs w:val="30"/>
          <w:bdr w:val="none" w:color="auto" w:sz="0" w:space="0"/>
          <w:lang w:val="en-US" w:eastAsia="zh-CN" w:bidi="ar"/>
        </w:rPr>
        <w:t>正式出版。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000000"/>
          <w:spacing w:val="0"/>
          <w:kern w:val="0"/>
          <w:sz w:val="30"/>
          <w:szCs w:val="30"/>
          <w:bdr w:val="none" w:color="auto" w:sz="0" w:space="0"/>
          <w:lang w:val="en-US" w:eastAsia="zh-CN" w:bidi="ar"/>
        </w:rPr>
        <w:t>5.近五年来，为解决学院教学需要，自编专业理论教材或实践教材，且效果较好。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0"/>
          <w:szCs w:val="30"/>
          <w:bdr w:val="none" w:color="auto" w:sz="0" w:space="0"/>
          <w:lang w:val="en-US" w:eastAsia="zh-CN" w:bidi="ar"/>
        </w:rPr>
        <w:t>6.参与本专业相关的应用技术研究，且在其中担任重要角色，或在为企业、社会服务中效果明显。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0"/>
          <w:szCs w:val="30"/>
          <w:bdr w:val="none" w:color="auto" w:sz="0" w:space="0"/>
          <w:lang w:val="en-US" w:eastAsia="zh-CN" w:bidi="ar"/>
        </w:rPr>
        <w:t>7.获得国家发明专利或实用新型专利。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0"/>
          <w:szCs w:val="30"/>
          <w:bdr w:val="none" w:color="auto" w:sz="0" w:space="0"/>
          <w:lang w:val="en-US" w:eastAsia="zh-CN" w:bidi="ar"/>
        </w:rPr>
        <w:t>8.指导学生参加技能大赛，获得全国职业技能大赛（一类）三等奖（或两次优秀奖），获得全国职业技能大赛（二类）或市级职业技能大赛二等奖（或两次三等奖）的指导教师。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0"/>
          <w:szCs w:val="30"/>
          <w:bdr w:val="none" w:color="auto" w:sz="0" w:space="0"/>
          <w:lang w:val="en-US" w:eastAsia="zh-CN" w:bidi="ar"/>
        </w:rPr>
        <w:t>9.参加过省级及以上骨干教师培训，并取得相应证书。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2"/>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三、评选程序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0"/>
          <w:szCs w:val="30"/>
          <w:bdr w:val="none" w:color="auto" w:sz="0" w:space="0"/>
          <w:lang w:val="en-US" w:eastAsia="zh-CN" w:bidi="ar"/>
        </w:rPr>
        <w:t>1.本人申报，填写《重庆机电职业技术学院骨干教师申报表》（见附表）。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0"/>
          <w:szCs w:val="30"/>
          <w:bdr w:val="none" w:color="auto" w:sz="0" w:space="0"/>
          <w:lang w:val="en-US" w:eastAsia="zh-CN" w:bidi="ar"/>
        </w:rPr>
        <w:t>2.系部对照《重庆机电职业技术学院专业骨干教师申报表》对申请人进行初选，并将初选名单在本部门进行公示。公示期3天。3天后将无异议的候选人资料交学院人事处。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0"/>
          <w:szCs w:val="30"/>
          <w:bdr w:val="none" w:color="auto" w:sz="0" w:space="0"/>
          <w:lang w:val="en-US" w:eastAsia="zh-CN" w:bidi="ar"/>
        </w:rPr>
        <w:t>3.人事处会同学院教学督导室、教务处对相关材料核实无误后，提出人选建议名单，提交学院教学指导委员会评审。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0"/>
          <w:szCs w:val="30"/>
          <w:bdr w:val="none" w:color="auto" w:sz="0" w:space="0"/>
          <w:lang w:val="en-US" w:eastAsia="zh-CN" w:bidi="ar"/>
        </w:rPr>
        <w:t>4. 学院教学指导委员会将评审结果，提交院长批准。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0"/>
          <w:szCs w:val="30"/>
          <w:bdr w:val="none" w:color="auto" w:sz="0" w:space="0"/>
          <w:lang w:val="en-US" w:eastAsia="zh-CN" w:bidi="ar"/>
        </w:rPr>
        <w:t>5.学院人事处经院长批准后公布名单。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2"/>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四、骨干教师的职责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0"/>
          <w:szCs w:val="30"/>
          <w:bdr w:val="none" w:color="auto" w:sz="0" w:space="0"/>
          <w:lang w:val="en-US" w:eastAsia="zh-CN" w:bidi="ar"/>
        </w:rPr>
        <w:t>骨干教师是教学团队的中坚力量，是专业带头人的后备人选。学院骨干教师评选，每两年进行一次。骨干教师聘期为三年。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0"/>
          <w:szCs w:val="30"/>
          <w:bdr w:val="none" w:color="auto" w:sz="0" w:space="0"/>
          <w:lang w:val="en-US" w:eastAsia="zh-CN" w:bidi="ar"/>
        </w:rPr>
        <w:t>学院骨干教师的主要职责是：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000000"/>
          <w:spacing w:val="0"/>
          <w:kern w:val="0"/>
          <w:sz w:val="30"/>
          <w:szCs w:val="30"/>
          <w:bdr w:val="none" w:color="auto" w:sz="0" w:space="0"/>
          <w:lang w:val="en-US" w:eastAsia="zh-CN" w:bidi="ar"/>
        </w:rPr>
        <w:t>1.编写</w:t>
      </w:r>
      <w:r>
        <w:rPr>
          <w:rFonts w:hint="default" w:ascii="tamoha" w:hAnsi="tamoha" w:eastAsia="tamoha" w:cs="tamoha"/>
          <w:i w:val="0"/>
          <w:caps w:val="0"/>
          <w:color w:val="636363"/>
          <w:spacing w:val="0"/>
          <w:kern w:val="0"/>
          <w:sz w:val="30"/>
          <w:szCs w:val="30"/>
          <w:bdr w:val="none" w:color="auto" w:sz="0" w:space="0"/>
          <w:lang w:val="en-US" w:eastAsia="zh-CN" w:bidi="ar"/>
        </w:rPr>
        <w:t>本专业的培养计划、教学大纲、人才培养方案。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0"/>
          <w:szCs w:val="30"/>
          <w:bdr w:val="none" w:color="auto" w:sz="0" w:space="0"/>
          <w:lang w:val="en-US" w:eastAsia="zh-CN" w:bidi="ar"/>
        </w:rPr>
        <w:t>2.指导本专业的青年教师提高教学质量。</w:t>
      </w:r>
      <w:r>
        <w:rPr>
          <w:rFonts w:hint="default" w:ascii="tamoha" w:hAnsi="tamoha" w:eastAsia="tamoha" w:cs="tamoha"/>
          <w:i w:val="0"/>
          <w:caps w:val="0"/>
          <w:color w:val="000000"/>
          <w:spacing w:val="0"/>
          <w:kern w:val="0"/>
          <w:sz w:val="28"/>
          <w:szCs w:val="28"/>
          <w:bdr w:val="none" w:color="auto" w:sz="0" w:space="0"/>
          <w:lang w:val="en-US" w:eastAsia="zh-CN" w:bidi="ar"/>
        </w:rPr>
        <w:t>三年任期内承担指导1名以上青年教师（指导每位教师的时间不少于1年）开展课堂教学、实践性教学和教学论文写作的任务。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000000"/>
          <w:spacing w:val="0"/>
          <w:kern w:val="0"/>
          <w:sz w:val="30"/>
          <w:szCs w:val="30"/>
          <w:bdr w:val="none" w:color="auto" w:sz="0" w:space="0"/>
          <w:lang w:val="en-US" w:eastAsia="zh-CN" w:bidi="ar"/>
        </w:rPr>
        <w:t>3.协助专业带头人或单独进行专业实训室和校外实训基地的建设与规划。</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000000"/>
          <w:spacing w:val="0"/>
          <w:kern w:val="0"/>
          <w:sz w:val="30"/>
          <w:szCs w:val="30"/>
          <w:bdr w:val="none" w:color="auto" w:sz="0" w:space="0"/>
          <w:lang w:val="en-US" w:eastAsia="zh-CN" w:bidi="ar"/>
        </w:rPr>
        <w:t>4.</w:t>
      </w:r>
      <w:r>
        <w:rPr>
          <w:rFonts w:hint="default" w:ascii="tamoha" w:hAnsi="tamoha" w:eastAsia="tamoha" w:cs="tamoha"/>
          <w:i w:val="0"/>
          <w:caps w:val="0"/>
          <w:color w:val="636363"/>
          <w:spacing w:val="0"/>
          <w:kern w:val="0"/>
          <w:sz w:val="30"/>
          <w:szCs w:val="30"/>
          <w:bdr w:val="none" w:color="auto" w:sz="0" w:space="0"/>
          <w:lang w:val="en-US" w:eastAsia="zh-CN" w:bidi="ar"/>
        </w:rPr>
        <w:t>任期内主持或主要参与1项院级及以上科研(教改)课题，或主要参与出版1本教材。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0"/>
          <w:szCs w:val="30"/>
          <w:bdr w:val="none" w:color="auto" w:sz="0" w:space="0"/>
          <w:lang w:val="en-US" w:eastAsia="zh-CN" w:bidi="ar"/>
        </w:rPr>
        <w:t>5.任期内在专业核心期刊发表学术论文1篇，或省部级公开刊物上发表教改(教研)论文2篇。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000000"/>
          <w:spacing w:val="0"/>
          <w:kern w:val="0"/>
          <w:sz w:val="30"/>
          <w:szCs w:val="30"/>
          <w:bdr w:val="none" w:color="auto" w:sz="0" w:space="0"/>
          <w:lang w:val="en-US" w:eastAsia="zh-CN" w:bidi="ar"/>
        </w:rPr>
        <w:t>6.</w:t>
      </w:r>
      <w:r>
        <w:rPr>
          <w:rFonts w:hint="default" w:ascii="tamoha" w:hAnsi="tamoha" w:eastAsia="tamoha" w:cs="tamoha"/>
          <w:i w:val="0"/>
          <w:caps w:val="0"/>
          <w:color w:val="636363"/>
          <w:spacing w:val="0"/>
          <w:kern w:val="0"/>
          <w:sz w:val="30"/>
          <w:szCs w:val="30"/>
          <w:bdr w:val="none" w:color="auto" w:sz="0" w:space="0"/>
          <w:lang w:val="en-US" w:eastAsia="zh-CN" w:bidi="ar"/>
        </w:rPr>
        <w:t>指导学生参加省、市级及以上职业技能 (学科)竞赛和各类专业实践活动，并取得显著成绩。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0"/>
          <w:szCs w:val="30"/>
          <w:bdr w:val="none" w:color="auto" w:sz="0" w:space="0"/>
          <w:lang w:val="en-US" w:eastAsia="zh-CN" w:bidi="ar"/>
        </w:rPr>
        <w:t>7.担任特色专业建设、精品资源共享课建设、教改试点班的负责人或主要工作。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2"/>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五、骨干教师的待遇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0"/>
          <w:szCs w:val="30"/>
          <w:bdr w:val="none" w:color="auto" w:sz="0" w:space="0"/>
          <w:lang w:val="en-US" w:eastAsia="zh-CN" w:bidi="ar"/>
        </w:rPr>
        <w:t>1.对取得“骨干教师”资格的教师，学院授予骨干教师资格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0"/>
          <w:szCs w:val="30"/>
          <w:bdr w:val="none" w:color="auto" w:sz="0" w:space="0"/>
          <w:lang w:val="en-US" w:eastAsia="zh-CN" w:bidi="ar"/>
        </w:rPr>
        <w:t>证书，并记入个人档案。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0"/>
          <w:szCs w:val="30"/>
          <w:bdr w:val="none" w:color="auto" w:sz="0" w:space="0"/>
          <w:lang w:val="en-US" w:eastAsia="zh-CN" w:bidi="ar"/>
        </w:rPr>
        <w:t>2.同等条件下，骨干教师的在职称、职务、工资晋升等予以优先考虑。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0"/>
          <w:szCs w:val="30"/>
          <w:bdr w:val="none" w:color="auto" w:sz="0" w:space="0"/>
          <w:lang w:val="en-US" w:eastAsia="zh-CN" w:bidi="ar"/>
        </w:rPr>
        <w:t>3.骨干教师在实践锻炼、业务进修、国内外考察、参加学术活动和科研项目、出版等方面，学院给予优先安排和必要的经费保障。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2"/>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六、骨干教师的管理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0"/>
          <w:szCs w:val="30"/>
          <w:bdr w:val="none" w:color="auto" w:sz="0" w:space="0"/>
          <w:lang w:val="en-US" w:eastAsia="zh-CN" w:bidi="ar"/>
        </w:rPr>
        <w:t>1．骨干教师的管理归口人事处，日常业务培养由教务处负责安排。</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0"/>
          <w:szCs w:val="30"/>
          <w:bdr w:val="none" w:color="auto" w:sz="0" w:space="0"/>
          <w:lang w:val="en-US" w:eastAsia="zh-CN" w:bidi="ar"/>
        </w:rPr>
        <w:t>2．学院对骨干教师实行动态管理，每两年为一个考核期。考核为称职以上者，继续作为下一届骨干教师；考核为基本称职者，予以半年续用期，期满再进行考核；考核为不称职者，取消其骨干教师资格。连续两届考核为优秀者，可确定为专业带头人后备人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2"/>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000000"/>
          <w:spacing w:val="0"/>
          <w:kern w:val="0"/>
          <w:sz w:val="28"/>
          <w:szCs w:val="28"/>
          <w:bdr w:val="none" w:color="auto" w:sz="0" w:space="0"/>
          <w:lang w:val="en-US" w:eastAsia="zh-CN" w:bidi="ar"/>
        </w:rPr>
        <w:t>七、</w:t>
      </w:r>
      <w:r>
        <w:rPr>
          <w:rFonts w:hint="default" w:ascii="tamoha" w:hAnsi="tamoha" w:eastAsia="tamoha" w:cs="tamoha"/>
          <w:b/>
          <w:i w:val="0"/>
          <w:caps w:val="0"/>
          <w:color w:val="636363"/>
          <w:spacing w:val="0"/>
          <w:kern w:val="0"/>
          <w:sz w:val="28"/>
          <w:szCs w:val="28"/>
          <w:bdr w:val="none" w:color="auto" w:sz="0" w:space="0"/>
          <w:lang w:val="en-US" w:eastAsia="zh-CN" w:bidi="ar"/>
        </w:rPr>
        <w:t>本通知自下达之日起实施，由人事处负责解释。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ind w:left="0" w:right="0" w:firstLine="0"/>
        <w:jc w:val="center"/>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0"/>
          <w:szCs w:val="30"/>
          <w:bdr w:val="none" w:color="auto" w:sz="0" w:space="0"/>
          <w:lang w:val="en-US" w:eastAsia="zh-CN" w:bidi="ar"/>
        </w:rPr>
        <w:t>附表： </w:t>
      </w:r>
      <w:r>
        <w:rPr>
          <w:rFonts w:hint="default" w:ascii="tamoha" w:hAnsi="tamoha" w:eastAsia="tamoha" w:cs="tamoha"/>
          <w:i w:val="0"/>
          <w:caps w:val="0"/>
          <w:color w:val="636363"/>
          <w:spacing w:val="0"/>
          <w:kern w:val="0"/>
          <w:sz w:val="36"/>
          <w:szCs w:val="36"/>
          <w:bdr w:val="none" w:color="auto" w:sz="0" w:space="0"/>
          <w:lang w:val="en-US" w:eastAsia="zh-CN" w:bidi="ar"/>
        </w:rPr>
        <w:t>重庆机电职业技术学院骨干教师申报表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2"/>
          <w:szCs w:val="32"/>
          <w:bdr w:val="none" w:color="auto" w:sz="0" w:space="0"/>
          <w:lang w:val="en-US" w:eastAsia="zh-CN" w:bidi="ar"/>
        </w:rPr>
        <w:t>                                       </w:t>
      </w:r>
      <w:r>
        <w:rPr>
          <w:rFonts w:hint="default" w:ascii="tamoha" w:hAnsi="tamoha" w:eastAsia="tamoha" w:cs="tamoha"/>
          <w:i w:val="0"/>
          <w:caps w:val="0"/>
          <w:color w:val="636363"/>
          <w:spacing w:val="0"/>
          <w:kern w:val="0"/>
          <w:sz w:val="24"/>
          <w:szCs w:val="24"/>
          <w:bdr w:val="none" w:color="auto" w:sz="0" w:space="0"/>
          <w:lang w:val="en-US" w:eastAsia="zh-CN" w:bidi="ar"/>
        </w:rPr>
        <w:t>  年 月 日</w:t>
      </w:r>
    </w:p>
    <w:tbl>
      <w:tblPr>
        <w:tblW w:w="889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46"/>
        <w:gridCol w:w="2112"/>
        <w:gridCol w:w="837"/>
        <w:gridCol w:w="718"/>
        <w:gridCol w:w="830"/>
        <w:gridCol w:w="829"/>
        <w:gridCol w:w="501"/>
        <w:gridCol w:w="709"/>
        <w:gridCol w:w="1511"/>
      </w:tblGrid>
      <w:tr>
        <w:trPr>
          <w:trHeight w:val="543" w:hRule="atLeast"/>
          <w:jc w:val="center"/>
        </w:trPr>
        <w:tc>
          <w:tcPr>
            <w:tcW w:w="846" w:type="dxa"/>
            <w:tcBorders>
              <w:top w:val="single" w:color="auto" w:sz="12" w:space="0"/>
              <w:left w:val="single" w:color="auto" w:sz="12"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姓名</w:t>
            </w:r>
          </w:p>
        </w:tc>
        <w:tc>
          <w:tcPr>
            <w:tcW w:w="2112" w:type="dxa"/>
            <w:tcBorders>
              <w:top w:val="single" w:color="auto" w:sz="12"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 </w:t>
            </w:r>
          </w:p>
        </w:tc>
        <w:tc>
          <w:tcPr>
            <w:tcW w:w="837" w:type="dxa"/>
            <w:tcBorders>
              <w:top w:val="single" w:color="auto" w:sz="12"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性别</w:t>
            </w:r>
          </w:p>
        </w:tc>
        <w:tc>
          <w:tcPr>
            <w:tcW w:w="718" w:type="dxa"/>
            <w:tcBorders>
              <w:top w:val="single" w:color="auto" w:sz="12"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 </w:t>
            </w:r>
          </w:p>
        </w:tc>
        <w:tc>
          <w:tcPr>
            <w:tcW w:w="830" w:type="dxa"/>
            <w:tcBorders>
              <w:top w:val="single" w:color="auto" w:sz="12"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出生年月</w:t>
            </w:r>
          </w:p>
        </w:tc>
        <w:tc>
          <w:tcPr>
            <w:tcW w:w="2039" w:type="dxa"/>
            <w:gridSpan w:val="3"/>
            <w:tcBorders>
              <w:top w:val="single" w:color="auto" w:sz="12"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 </w:t>
            </w:r>
          </w:p>
        </w:tc>
        <w:tc>
          <w:tcPr>
            <w:tcW w:w="1511" w:type="dxa"/>
            <w:vMerge w:val="restart"/>
            <w:tcBorders>
              <w:top w:val="single" w:color="auto" w:sz="12" w:space="0"/>
              <w:left w:val="nil"/>
              <w:bottom w:val="single" w:color="auto" w:sz="8" w:space="0"/>
              <w:right w:val="single" w:color="auto" w:sz="12"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639" w:hRule="atLeast"/>
          <w:jc w:val="center"/>
        </w:trPr>
        <w:tc>
          <w:tcPr>
            <w:tcW w:w="846" w:type="dxa"/>
            <w:tcBorders>
              <w:top w:val="nil"/>
              <w:left w:val="single" w:color="auto" w:sz="12"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毕业学校</w:t>
            </w:r>
          </w:p>
        </w:tc>
        <w:tc>
          <w:tcPr>
            <w:tcW w:w="211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 </w:t>
            </w:r>
          </w:p>
        </w:tc>
        <w:tc>
          <w:tcPr>
            <w:tcW w:w="83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毕业时间</w:t>
            </w:r>
          </w:p>
        </w:tc>
        <w:tc>
          <w:tcPr>
            <w:tcW w:w="1548"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 </w:t>
            </w:r>
          </w:p>
        </w:tc>
        <w:tc>
          <w:tcPr>
            <w:tcW w:w="82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毕业专业</w:t>
            </w:r>
          </w:p>
        </w:tc>
        <w:tc>
          <w:tcPr>
            <w:tcW w:w="1210"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 </w:t>
            </w:r>
          </w:p>
        </w:tc>
        <w:tc>
          <w:tcPr>
            <w:tcW w:w="1511" w:type="dxa"/>
            <w:vMerge w:val="continue"/>
            <w:tcBorders>
              <w:top w:val="single" w:color="auto" w:sz="12" w:space="0"/>
              <w:left w:val="nil"/>
              <w:bottom w:val="single" w:color="auto" w:sz="8" w:space="0"/>
              <w:right w:val="single" w:color="auto" w:sz="12" w:space="0"/>
            </w:tcBorders>
            <w:shd w:val="clear"/>
            <w:tcMar>
              <w:left w:w="108" w:type="dxa"/>
              <w:right w:w="108" w:type="dxa"/>
            </w:tcMar>
            <w:vAlign w:val="center"/>
          </w:tcPr>
          <w:p>
            <w:pPr>
              <w:rPr>
                <w:rFonts w:hint="eastAsia" w:ascii="宋体"/>
                <w:b w:val="0"/>
                <w:i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639" w:hRule="atLeast"/>
          <w:jc w:val="center"/>
        </w:trPr>
        <w:tc>
          <w:tcPr>
            <w:tcW w:w="846" w:type="dxa"/>
            <w:tcBorders>
              <w:top w:val="nil"/>
              <w:left w:val="single" w:color="auto" w:sz="12"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学历学位</w:t>
            </w:r>
          </w:p>
        </w:tc>
        <w:tc>
          <w:tcPr>
            <w:tcW w:w="211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 </w:t>
            </w:r>
          </w:p>
        </w:tc>
        <w:tc>
          <w:tcPr>
            <w:tcW w:w="83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技术职称</w:t>
            </w:r>
          </w:p>
        </w:tc>
        <w:tc>
          <w:tcPr>
            <w:tcW w:w="1548"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 </w:t>
            </w:r>
          </w:p>
        </w:tc>
        <w:tc>
          <w:tcPr>
            <w:tcW w:w="82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部门</w:t>
            </w:r>
          </w:p>
        </w:tc>
        <w:tc>
          <w:tcPr>
            <w:tcW w:w="1210"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 </w:t>
            </w:r>
          </w:p>
        </w:tc>
        <w:tc>
          <w:tcPr>
            <w:tcW w:w="1511" w:type="dxa"/>
            <w:vMerge w:val="continue"/>
            <w:tcBorders>
              <w:top w:val="single" w:color="auto" w:sz="12" w:space="0"/>
              <w:left w:val="nil"/>
              <w:bottom w:val="single" w:color="auto" w:sz="8" w:space="0"/>
              <w:right w:val="single" w:color="auto" w:sz="12" w:space="0"/>
            </w:tcBorders>
            <w:shd w:val="clear"/>
            <w:tcMar>
              <w:left w:w="108" w:type="dxa"/>
              <w:right w:w="108" w:type="dxa"/>
            </w:tcMar>
            <w:vAlign w:val="center"/>
          </w:tcPr>
          <w:p>
            <w:pPr>
              <w:rPr>
                <w:rFonts w:hint="eastAsia" w:ascii="宋体"/>
                <w:b w:val="0"/>
                <w:i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846" w:type="dxa"/>
            <w:tcBorders>
              <w:top w:val="nil"/>
              <w:left w:val="single" w:color="auto" w:sz="12"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任教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课程</w:t>
            </w:r>
          </w:p>
        </w:tc>
        <w:tc>
          <w:tcPr>
            <w:tcW w:w="4497" w:type="dxa"/>
            <w:gridSpan w:val="4"/>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tc>
        <w:tc>
          <w:tcPr>
            <w:tcW w:w="1330"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是否双师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素质教师</w:t>
            </w:r>
          </w:p>
        </w:tc>
        <w:tc>
          <w:tcPr>
            <w:tcW w:w="2220" w:type="dxa"/>
            <w:gridSpan w:val="2"/>
            <w:tcBorders>
              <w:top w:val="nil"/>
              <w:left w:val="nil"/>
              <w:bottom w:val="single" w:color="auto" w:sz="8" w:space="0"/>
              <w:right w:val="single" w:color="auto" w:sz="12"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455" w:hRule="atLeast"/>
          <w:jc w:val="center"/>
        </w:trPr>
        <w:tc>
          <w:tcPr>
            <w:tcW w:w="846" w:type="dxa"/>
            <w:tcBorders>
              <w:top w:val="single" w:color="ECE9D8" w:sz="2" w:space="0"/>
              <w:left w:val="single" w:color="auto" w:sz="12"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13" w:right="113"/>
              <w:jc w:val="center"/>
              <w:rPr>
                <w:b w:val="0"/>
                <w:i w:val="0"/>
                <w:sz w:val="28"/>
                <w:szCs w:val="28"/>
              </w:rPr>
            </w:pPr>
            <w:r>
              <w:rPr>
                <w:rFonts w:ascii="宋体" w:hAnsi="宋体" w:eastAsia="宋体" w:cs="宋体"/>
                <w:b w:val="0"/>
                <w:i w:val="0"/>
                <w:kern w:val="0"/>
                <w:sz w:val="28"/>
                <w:szCs w:val="28"/>
                <w:bdr w:val="none" w:color="auto" w:sz="0" w:space="0"/>
                <w:lang w:val="en-US" w:eastAsia="zh-CN" w:bidi="ar"/>
              </w:rPr>
              <w:t>主要资格证件</w:t>
            </w:r>
          </w:p>
        </w:tc>
        <w:tc>
          <w:tcPr>
            <w:tcW w:w="8047" w:type="dxa"/>
            <w:gridSpan w:val="8"/>
            <w:tcBorders>
              <w:top w:val="nil"/>
              <w:left w:val="nil"/>
              <w:bottom w:val="single" w:color="auto" w:sz="8" w:space="0"/>
              <w:right w:val="single" w:color="auto" w:sz="12"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b w:val="0"/>
                <w:i w:val="0"/>
                <w:sz w:val="28"/>
                <w:szCs w:val="28"/>
              </w:rPr>
            </w:pPr>
            <w:r>
              <w:rPr>
                <w:rFonts w:ascii="宋体" w:hAnsi="宋体" w:eastAsia="宋体" w:cs="宋体"/>
                <w:b/>
                <w:i w:val="0"/>
                <w:kern w:val="0"/>
                <w:sz w:val="28"/>
                <w:szCs w:val="28"/>
                <w:bdr w:val="none" w:color="auto" w:sz="0" w:space="0"/>
                <w:lang w:val="en-US" w:eastAsia="zh-CN" w:bidi="ar"/>
              </w:rPr>
              <w:t>申报条件</w:t>
            </w:r>
            <w:r>
              <w:rPr>
                <w:rFonts w:ascii="宋体" w:hAnsi="宋体" w:eastAsia="宋体" w:cs="宋体"/>
                <w:b w:val="0"/>
                <w:i w:val="0"/>
                <w:kern w:val="0"/>
                <w:sz w:val="28"/>
                <w:szCs w:val="28"/>
                <w:bdr w:val="none" w:color="auto" w:sz="0" w:space="0"/>
                <w:lang w:val="en-US" w:eastAsia="zh-CN" w:bidi="ar"/>
              </w:rPr>
              <w:t>（在□内打“√”即可）</w:t>
            </w:r>
            <w:r>
              <w:rPr>
                <w:rFonts w:ascii="宋体" w:hAnsi="宋体" w:eastAsia="宋体" w:cs="宋体"/>
                <w:b/>
                <w:i w:val="0"/>
                <w:kern w:val="0"/>
                <w:sz w:val="28"/>
                <w:szCs w:val="28"/>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720"/>
              <w:jc w:val="left"/>
              <w:rPr>
                <w:b w:val="0"/>
                <w:i w:val="0"/>
                <w:sz w:val="28"/>
                <w:szCs w:val="28"/>
              </w:rPr>
            </w:pPr>
            <w:r>
              <w:rPr>
                <w:rFonts w:ascii="宋体" w:hAnsi="宋体" w:eastAsia="宋体" w:cs="宋体"/>
                <w:b w:val="0"/>
                <w:i w:val="0"/>
                <w:kern w:val="0"/>
                <w:sz w:val="28"/>
                <w:szCs w:val="28"/>
                <w:bdr w:val="none" w:color="auto" w:sz="0" w:space="0"/>
                <w:lang w:val="en-US" w:eastAsia="zh-CN" w:bidi="ar"/>
              </w:rPr>
              <w:t>一、骨干教师基本条件。（符合□ 不符合□）。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720"/>
              <w:jc w:val="left"/>
              <w:rPr>
                <w:b w:val="0"/>
                <w:i w:val="0"/>
                <w:sz w:val="28"/>
                <w:szCs w:val="28"/>
              </w:rPr>
            </w:pPr>
            <w:r>
              <w:rPr>
                <w:rFonts w:ascii="宋体" w:hAnsi="宋体" w:eastAsia="宋体" w:cs="宋体"/>
                <w:b w:val="0"/>
                <w:i w:val="0"/>
                <w:kern w:val="0"/>
                <w:sz w:val="28"/>
                <w:szCs w:val="28"/>
                <w:bdr w:val="none" w:color="auto" w:sz="0" w:space="0"/>
                <w:lang w:val="en-US" w:eastAsia="zh-CN" w:bidi="ar"/>
              </w:rPr>
              <w:t>二、骨干教师必要条件。（符合□ 不符合□）。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720"/>
              <w:jc w:val="left"/>
              <w:rPr>
                <w:b w:val="0"/>
                <w:i w:val="0"/>
                <w:sz w:val="28"/>
                <w:szCs w:val="28"/>
              </w:rPr>
            </w:pPr>
            <w:r>
              <w:rPr>
                <w:rFonts w:ascii="宋体" w:hAnsi="宋体" w:eastAsia="宋体" w:cs="宋体"/>
                <w:b w:val="0"/>
                <w:i w:val="0"/>
                <w:kern w:val="0"/>
                <w:sz w:val="28"/>
                <w:szCs w:val="28"/>
                <w:bdr w:val="none" w:color="auto" w:sz="0" w:space="0"/>
                <w:lang w:val="en-US" w:eastAsia="zh-CN" w:bidi="ar"/>
              </w:rPr>
              <w:t>三、骨干教师</w:t>
            </w:r>
            <w:r>
              <w:rPr>
                <w:rFonts w:ascii="宋体" w:hAnsi="宋体" w:eastAsia="宋体" w:cs="宋体"/>
                <w:b w:val="0"/>
                <w:i w:val="0"/>
                <w:color w:val="000000"/>
                <w:kern w:val="0"/>
                <w:sz w:val="28"/>
                <w:szCs w:val="28"/>
                <w:bdr w:val="none" w:color="auto" w:sz="0" w:space="0"/>
                <w:lang w:val="en-US" w:eastAsia="zh-CN" w:bidi="ar"/>
              </w:rPr>
              <w:t>教研科研</w:t>
            </w:r>
            <w:r>
              <w:rPr>
                <w:rFonts w:ascii="宋体" w:hAnsi="宋体" w:eastAsia="宋体" w:cs="宋体"/>
                <w:b w:val="0"/>
                <w:i w:val="0"/>
                <w:kern w:val="0"/>
                <w:sz w:val="28"/>
                <w:szCs w:val="28"/>
                <w:bdr w:val="none" w:color="auto" w:sz="0" w:space="0"/>
                <w:lang w:val="en-US" w:eastAsia="zh-CN" w:bidi="ar"/>
              </w:rPr>
              <w:t>条件。符合其中第 、    、    、   款，共有   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b w:val="0"/>
                <w:i w:val="0"/>
                <w:sz w:val="28"/>
                <w:szCs w:val="28"/>
              </w:rPr>
            </w:pPr>
            <w:r>
              <w:rPr>
                <w:rFonts w:ascii="宋体" w:hAnsi="宋体" w:eastAsia="宋体" w:cs="宋体"/>
                <w:b/>
                <w:i w:val="0"/>
                <w:kern w:val="0"/>
                <w:sz w:val="28"/>
                <w:szCs w:val="28"/>
                <w:bdr w:val="none" w:color="auto" w:sz="0" w:space="0"/>
                <w:lang w:val="en-US" w:eastAsia="zh-CN" w:bidi="ar"/>
              </w:rPr>
              <w:t>依据材料</w:t>
            </w:r>
            <w:r>
              <w:rPr>
                <w:rFonts w:ascii="宋体" w:hAnsi="宋体" w:eastAsia="宋体" w:cs="宋体"/>
                <w:b w:val="0"/>
                <w:i w:val="0"/>
                <w:kern w:val="0"/>
                <w:sz w:val="28"/>
                <w:szCs w:val="28"/>
                <w:bdr w:val="none" w:color="auto" w:sz="0" w:space="0"/>
                <w:lang w:val="en-US" w:eastAsia="zh-CN" w:bidi="ar"/>
              </w:rPr>
              <w:t>（请提供材料的复印件）：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320" w:lineRule="atLeast"/>
              <w:ind w:left="0" w:right="560" w:firstLine="353"/>
              <w:jc w:val="left"/>
              <w:rPr>
                <w:b w:val="0"/>
                <w:i w:val="0"/>
                <w:sz w:val="28"/>
                <w:szCs w:val="28"/>
              </w:rPr>
            </w:pPr>
            <w:r>
              <w:rPr>
                <w:rFonts w:ascii="宋体" w:hAnsi="宋体" w:eastAsia="宋体" w:cs="宋体"/>
                <w:b w:val="0"/>
                <w:i w:val="0"/>
                <w:kern w:val="0"/>
                <w:sz w:val="28"/>
                <w:szCs w:val="28"/>
                <w:bdr w:val="none" w:color="auto" w:sz="0" w:space="0"/>
                <w:lang w:val="en-US" w:eastAsia="zh-CN" w:bidi="ar"/>
              </w:rPr>
              <w:t>申请人签名：                  原件核查签名：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320" w:lineRule="atLeast"/>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年   月   日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455" w:hRule="atLeast"/>
          <w:jc w:val="center"/>
        </w:trPr>
        <w:tc>
          <w:tcPr>
            <w:tcW w:w="846" w:type="dxa"/>
            <w:tcBorders>
              <w:top w:val="single" w:color="ECE9D8" w:sz="2" w:space="0"/>
              <w:left w:val="single" w:color="auto" w:sz="12"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13" w:right="113"/>
              <w:jc w:val="center"/>
              <w:rPr>
                <w:b w:val="0"/>
                <w:i w:val="0"/>
                <w:sz w:val="28"/>
                <w:szCs w:val="28"/>
              </w:rPr>
            </w:pPr>
            <w:r>
              <w:rPr>
                <w:rFonts w:ascii="宋体" w:hAnsi="宋体" w:eastAsia="宋体" w:cs="宋体"/>
                <w:b w:val="0"/>
                <w:i w:val="0"/>
                <w:kern w:val="0"/>
                <w:sz w:val="28"/>
                <w:szCs w:val="28"/>
                <w:bdr w:val="none" w:color="auto" w:sz="0" w:space="0"/>
                <w:lang w:val="en-US" w:eastAsia="zh-CN" w:bidi="ar"/>
              </w:rPr>
              <w:t>近五年工作业绩</w:t>
            </w:r>
          </w:p>
        </w:tc>
        <w:tc>
          <w:tcPr>
            <w:tcW w:w="8047" w:type="dxa"/>
            <w:gridSpan w:val="8"/>
            <w:tcBorders>
              <w:top w:val="nil"/>
              <w:left w:val="nil"/>
              <w:bottom w:val="single" w:color="auto" w:sz="8" w:space="0"/>
              <w:right w:val="single" w:color="auto" w:sz="12"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1913" w:hRule="atLeast"/>
          <w:jc w:val="center"/>
        </w:trPr>
        <w:tc>
          <w:tcPr>
            <w:tcW w:w="846" w:type="dxa"/>
            <w:tcBorders>
              <w:top w:val="single" w:color="ECE9D8" w:sz="2" w:space="0"/>
              <w:left w:val="single" w:color="auto" w:sz="12"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13" w:right="113"/>
              <w:jc w:val="center"/>
              <w:rPr>
                <w:b w:val="0"/>
                <w:i w:val="0"/>
                <w:sz w:val="28"/>
                <w:szCs w:val="28"/>
              </w:rPr>
            </w:pPr>
            <w:r>
              <w:rPr>
                <w:rFonts w:ascii="宋体" w:hAnsi="宋体" w:eastAsia="宋体" w:cs="宋体"/>
                <w:b w:val="0"/>
                <w:i w:val="0"/>
                <w:spacing w:val="-20"/>
                <w:kern w:val="0"/>
                <w:sz w:val="28"/>
                <w:szCs w:val="28"/>
                <w:bdr w:val="none" w:color="auto" w:sz="0" w:space="0"/>
                <w:lang w:val="en-US" w:eastAsia="zh-CN" w:bidi="ar"/>
              </w:rPr>
              <w:t>系 (部) 推 荐 意 见</w:t>
            </w:r>
          </w:p>
        </w:tc>
        <w:tc>
          <w:tcPr>
            <w:tcW w:w="8047" w:type="dxa"/>
            <w:gridSpan w:val="8"/>
            <w:tcBorders>
              <w:top w:val="nil"/>
              <w:left w:val="nil"/>
              <w:bottom w:val="single" w:color="auto" w:sz="8" w:space="0"/>
              <w:right w:val="single" w:color="auto" w:sz="12"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300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300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righ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right"/>
              <w:rPr>
                <w:b w:val="0"/>
                <w:i w:val="0"/>
                <w:sz w:val="28"/>
                <w:szCs w:val="28"/>
              </w:rPr>
            </w:pPr>
            <w:r>
              <w:rPr>
                <w:rFonts w:ascii="宋体" w:hAnsi="宋体" w:eastAsia="宋体" w:cs="宋体"/>
                <w:b w:val="0"/>
                <w:i w:val="0"/>
                <w:kern w:val="0"/>
                <w:sz w:val="28"/>
                <w:szCs w:val="28"/>
                <w:bdr w:val="none" w:color="auto" w:sz="0" w:space="0"/>
                <w:lang w:val="en-US" w:eastAsia="zh-CN" w:bidi="ar"/>
              </w:rPr>
              <w:t>负责人签名</w:t>
            </w:r>
            <w:r>
              <w:rPr>
                <w:rFonts w:ascii="宋体" w:hAnsi="宋体" w:eastAsia="宋体" w:cs="宋体"/>
                <w:b w:val="0"/>
                <w:i w:val="0"/>
                <w:spacing w:val="-20"/>
                <w:kern w:val="0"/>
                <w:sz w:val="28"/>
                <w:szCs w:val="28"/>
                <w:bdr w:val="none" w:color="auto" w:sz="0" w:space="0"/>
                <w:lang w:val="en-US" w:eastAsia="zh-CN" w:bidi="ar"/>
              </w:rP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065" w:hRule="atLeast"/>
          <w:jc w:val="center"/>
        </w:trPr>
        <w:tc>
          <w:tcPr>
            <w:tcW w:w="846" w:type="dxa"/>
            <w:tcBorders>
              <w:top w:val="single" w:color="ECE9D8" w:sz="2" w:space="0"/>
              <w:left w:val="single" w:color="auto" w:sz="12"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13" w:right="113"/>
              <w:jc w:val="center"/>
              <w:rPr>
                <w:b w:val="0"/>
                <w:i w:val="0"/>
                <w:sz w:val="28"/>
                <w:szCs w:val="28"/>
              </w:rPr>
            </w:pPr>
            <w:r>
              <w:rPr>
                <w:rFonts w:ascii="宋体" w:hAnsi="宋体" w:eastAsia="宋体" w:cs="宋体"/>
                <w:b w:val="0"/>
                <w:i w:val="0"/>
                <w:spacing w:val="-10"/>
                <w:kern w:val="0"/>
                <w:sz w:val="28"/>
                <w:szCs w:val="28"/>
                <w:bdr w:val="none" w:color="auto" w:sz="0" w:space="0"/>
                <w:lang w:val="en-US" w:eastAsia="zh-CN" w:bidi="ar"/>
              </w:rPr>
              <w:t>教务处审核意见</w:t>
            </w:r>
          </w:p>
        </w:tc>
        <w:tc>
          <w:tcPr>
            <w:tcW w:w="8047" w:type="dxa"/>
            <w:gridSpan w:val="8"/>
            <w:tcBorders>
              <w:top w:val="nil"/>
              <w:left w:val="nil"/>
              <w:bottom w:val="single" w:color="auto" w:sz="8" w:space="0"/>
              <w:right w:val="single" w:color="auto" w:sz="12"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right"/>
              <w:rPr>
                <w:b w:val="0"/>
                <w:i w:val="0"/>
                <w:sz w:val="28"/>
                <w:szCs w:val="28"/>
              </w:rPr>
            </w:pPr>
            <w:r>
              <w:rPr>
                <w:rFonts w:ascii="宋体" w:hAnsi="宋体" w:eastAsia="宋体" w:cs="宋体"/>
                <w:b w:val="0"/>
                <w:i w:val="0"/>
                <w:kern w:val="0"/>
                <w:sz w:val="28"/>
                <w:szCs w:val="28"/>
                <w:bdr w:val="none" w:color="auto" w:sz="0" w:space="0"/>
                <w:lang w:val="en-US" w:eastAsia="zh-CN" w:bidi="ar"/>
              </w:rPr>
              <w:t>负责人签名</w:t>
            </w:r>
            <w:r>
              <w:rPr>
                <w:rFonts w:ascii="宋体" w:hAnsi="宋体" w:eastAsia="宋体" w:cs="宋体"/>
                <w:b w:val="0"/>
                <w:i w:val="0"/>
                <w:spacing w:val="-20"/>
                <w:kern w:val="0"/>
                <w:sz w:val="28"/>
                <w:szCs w:val="28"/>
                <w:bdr w:val="none" w:color="auto" w:sz="0" w:space="0"/>
                <w:lang w:val="en-US" w:eastAsia="zh-CN" w:bidi="ar"/>
              </w:rP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065" w:hRule="atLeast"/>
          <w:jc w:val="center"/>
        </w:trPr>
        <w:tc>
          <w:tcPr>
            <w:tcW w:w="846" w:type="dxa"/>
            <w:tcBorders>
              <w:top w:val="single" w:color="ECE9D8" w:sz="2" w:space="0"/>
              <w:left w:val="single" w:color="auto" w:sz="12"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13" w:right="113"/>
              <w:jc w:val="center"/>
              <w:rPr>
                <w:b w:val="0"/>
                <w:i w:val="0"/>
                <w:sz w:val="28"/>
                <w:szCs w:val="28"/>
              </w:rPr>
            </w:pPr>
            <w:r>
              <w:rPr>
                <w:rFonts w:ascii="宋体" w:hAnsi="宋体" w:eastAsia="宋体" w:cs="宋体"/>
                <w:b w:val="0"/>
                <w:i w:val="0"/>
                <w:spacing w:val="-10"/>
                <w:kern w:val="0"/>
                <w:sz w:val="28"/>
                <w:szCs w:val="28"/>
                <w:bdr w:val="none" w:color="auto" w:sz="0" w:space="0"/>
                <w:lang w:val="en-US" w:eastAsia="zh-CN" w:bidi="ar"/>
              </w:rPr>
              <w:t>人事处审核意见</w:t>
            </w:r>
          </w:p>
        </w:tc>
        <w:tc>
          <w:tcPr>
            <w:tcW w:w="8047" w:type="dxa"/>
            <w:gridSpan w:val="8"/>
            <w:tcBorders>
              <w:top w:val="nil"/>
              <w:left w:val="nil"/>
              <w:bottom w:val="single" w:color="auto" w:sz="8" w:space="0"/>
              <w:right w:val="single" w:color="auto" w:sz="12"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righ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right"/>
              <w:rPr>
                <w:b w:val="0"/>
                <w:i w:val="0"/>
                <w:sz w:val="28"/>
                <w:szCs w:val="28"/>
              </w:rPr>
            </w:pPr>
            <w:r>
              <w:rPr>
                <w:rFonts w:ascii="宋体" w:hAnsi="宋体" w:eastAsia="宋体" w:cs="宋体"/>
                <w:b w:val="0"/>
                <w:i w:val="0"/>
                <w:kern w:val="0"/>
                <w:sz w:val="28"/>
                <w:szCs w:val="28"/>
                <w:bdr w:val="none" w:color="auto" w:sz="0" w:space="0"/>
                <w:lang w:val="en-US" w:eastAsia="zh-CN" w:bidi="ar"/>
              </w:rPr>
              <w:t>负责人签名</w:t>
            </w:r>
            <w:r>
              <w:rPr>
                <w:rFonts w:ascii="宋体" w:hAnsi="宋体" w:eastAsia="宋体" w:cs="宋体"/>
                <w:b w:val="0"/>
                <w:i w:val="0"/>
                <w:spacing w:val="-20"/>
                <w:kern w:val="0"/>
                <w:sz w:val="28"/>
                <w:szCs w:val="28"/>
                <w:bdr w:val="none" w:color="auto" w:sz="0" w:space="0"/>
                <w:lang w:val="en-US" w:eastAsia="zh-CN" w:bidi="ar"/>
              </w:rP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3060" w:hRule="atLeast"/>
          <w:jc w:val="center"/>
        </w:trPr>
        <w:tc>
          <w:tcPr>
            <w:tcW w:w="846" w:type="dxa"/>
            <w:tcBorders>
              <w:top w:val="single" w:color="ECE9D8" w:sz="2" w:space="0"/>
              <w:left w:val="single" w:color="auto" w:sz="12"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13" w:right="113"/>
              <w:jc w:val="center"/>
              <w:rPr>
                <w:b w:val="0"/>
                <w:i w:val="0"/>
                <w:sz w:val="28"/>
                <w:szCs w:val="28"/>
              </w:rPr>
            </w:pPr>
            <w:r>
              <w:rPr>
                <w:rFonts w:ascii="宋体" w:hAnsi="宋体" w:eastAsia="宋体" w:cs="宋体"/>
                <w:b w:val="0"/>
                <w:i w:val="0"/>
                <w:spacing w:val="-10"/>
                <w:kern w:val="0"/>
                <w:sz w:val="28"/>
                <w:szCs w:val="28"/>
                <w:bdr w:val="none" w:color="auto" w:sz="0" w:space="0"/>
                <w:lang w:val="en-US" w:eastAsia="zh-CN" w:bidi="ar"/>
              </w:rPr>
              <w:t>教 学 指 导 委 员 会 意 见</w:t>
            </w:r>
          </w:p>
        </w:tc>
        <w:tc>
          <w:tcPr>
            <w:tcW w:w="8047" w:type="dxa"/>
            <w:gridSpan w:val="8"/>
            <w:tcBorders>
              <w:top w:val="nil"/>
              <w:left w:val="nil"/>
              <w:bottom w:val="single" w:color="auto" w:sz="8" w:space="0"/>
              <w:right w:val="single" w:color="auto" w:sz="12"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righ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righ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righ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right"/>
              <w:rPr>
                <w:b w:val="0"/>
                <w:i w:val="0"/>
                <w:sz w:val="28"/>
                <w:szCs w:val="28"/>
              </w:rPr>
            </w:pPr>
            <w:r>
              <w:rPr>
                <w:rFonts w:ascii="宋体" w:hAnsi="宋体" w:eastAsia="宋体" w:cs="宋体"/>
                <w:b w:val="0"/>
                <w:i w:val="0"/>
                <w:kern w:val="0"/>
                <w:sz w:val="28"/>
                <w:szCs w:val="28"/>
                <w:bdr w:val="none" w:color="auto" w:sz="0" w:space="0"/>
                <w:lang w:val="en-US" w:eastAsia="zh-CN" w:bidi="ar"/>
              </w:rPr>
              <w:t>负责人签名</w:t>
            </w:r>
            <w:r>
              <w:rPr>
                <w:rFonts w:ascii="宋体" w:hAnsi="宋体" w:eastAsia="宋体" w:cs="宋体"/>
                <w:b w:val="0"/>
                <w:i w:val="0"/>
                <w:spacing w:val="-20"/>
                <w:kern w:val="0"/>
                <w:sz w:val="28"/>
                <w:szCs w:val="28"/>
                <w:bdr w:val="none" w:color="auto" w:sz="0" w:space="0"/>
                <w:lang w:val="en-US" w:eastAsia="zh-CN" w:bidi="ar"/>
              </w:rP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1852" w:hRule="atLeast"/>
          <w:jc w:val="center"/>
        </w:trPr>
        <w:tc>
          <w:tcPr>
            <w:tcW w:w="846" w:type="dxa"/>
            <w:tcBorders>
              <w:top w:val="single" w:color="ECE9D8" w:sz="2" w:space="0"/>
              <w:left w:val="single" w:color="auto" w:sz="12" w:space="0"/>
              <w:bottom w:val="single" w:color="auto" w:sz="12"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13" w:right="113"/>
              <w:jc w:val="center"/>
              <w:rPr>
                <w:b w:val="0"/>
                <w:i w:val="0"/>
                <w:sz w:val="28"/>
                <w:szCs w:val="28"/>
              </w:rPr>
            </w:pPr>
            <w:r>
              <w:rPr>
                <w:rFonts w:ascii="宋体" w:hAnsi="宋体" w:eastAsia="宋体" w:cs="宋体"/>
                <w:b w:val="0"/>
                <w:i w:val="0"/>
                <w:spacing w:val="-10"/>
                <w:kern w:val="0"/>
                <w:sz w:val="28"/>
                <w:szCs w:val="28"/>
                <w:bdr w:val="none" w:color="auto" w:sz="0" w:space="0"/>
                <w:lang w:val="en-US" w:eastAsia="zh-CN" w:bidi="ar"/>
              </w:rPr>
              <w:t>学院审查意见</w:t>
            </w:r>
          </w:p>
        </w:tc>
        <w:tc>
          <w:tcPr>
            <w:tcW w:w="8047" w:type="dxa"/>
            <w:gridSpan w:val="8"/>
            <w:tcBorders>
              <w:top w:val="nil"/>
              <w:left w:val="nil"/>
              <w:bottom w:val="single" w:color="auto" w:sz="12" w:space="0"/>
              <w:right w:val="single" w:color="auto" w:sz="12"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right"/>
              <w:rPr>
                <w:b w:val="0"/>
                <w:i w:val="0"/>
                <w:sz w:val="28"/>
                <w:szCs w:val="28"/>
              </w:rPr>
            </w:pPr>
            <w:r>
              <w:rPr>
                <w:rFonts w:ascii="宋体" w:hAnsi="宋体" w:eastAsia="宋体" w:cs="宋体"/>
                <w:b w:val="0"/>
                <w:i w:val="0"/>
                <w:kern w:val="0"/>
                <w:sz w:val="28"/>
                <w:szCs w:val="28"/>
                <w:bdr w:val="none" w:color="auto" w:sz="0" w:space="0"/>
                <w:lang w:val="en-US" w:eastAsia="zh-CN" w:bidi="ar"/>
              </w:rPr>
              <w:t>院长签名</w:t>
            </w:r>
            <w:r>
              <w:rPr>
                <w:rFonts w:ascii="宋体" w:hAnsi="宋体" w:eastAsia="宋体" w:cs="宋体"/>
                <w:b w:val="0"/>
                <w:i w:val="0"/>
                <w:spacing w:val="-20"/>
                <w:kern w:val="0"/>
                <w:sz w:val="28"/>
                <w:szCs w:val="28"/>
                <w:bdr w:val="none" w:color="auto" w:sz="0" w:space="0"/>
                <w:lang w:val="en-US" w:eastAsia="zh-CN" w:bidi="ar"/>
              </w:rPr>
              <w:t>：                  年     月     日</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4"/>
          <w:szCs w:val="24"/>
          <w:bdr w:val="none" w:color="auto" w:sz="0" w:space="0"/>
          <w:lang w:val="en-US" w:eastAsia="zh-CN" w:bidi="ar"/>
        </w:rPr>
        <w:t>说明：1.相关资格证件复印件附后，要求原件核查人签名，系、部、中心签字盖章。 2.此表要求用A4纸正反面打印。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0"/>
          <w:szCs w:val="30"/>
          <w:bdr w:val="none" w:color="auto" w:sz="0" w:space="0"/>
          <w:lang w:val="en-US" w:eastAsia="zh-CN" w:bidi="ar"/>
        </w:rPr>
        <w:t>附件三</w:t>
      </w:r>
      <w:r>
        <w:rPr>
          <w:rFonts w:hint="default" w:ascii="tamoha" w:hAnsi="tamoha" w:eastAsia="tamoha" w:cs="tamoha"/>
          <w:b/>
          <w:i w:val="0"/>
          <w:caps w:val="0"/>
          <w:color w:val="636363"/>
          <w:spacing w:val="0"/>
          <w:kern w:val="0"/>
          <w:sz w:val="28"/>
          <w:szCs w:val="28"/>
          <w:bdr w:val="none" w:color="auto" w:sz="0" w:space="0"/>
          <w:lang w:val="en-US" w:eastAsia="zh-CN" w:bidi="ar"/>
        </w:rPr>
        <w:t>         重庆机电职业技术学院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关于“双师素质”教师的认定和管理办法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0"/>
          <w:szCs w:val="30"/>
          <w:bdr w:val="none" w:color="auto" w:sz="0" w:space="0"/>
          <w:lang w:val="en-US" w:eastAsia="zh-CN" w:bidi="ar"/>
        </w:rPr>
        <w:t>为了进一步加强我院师资队伍建设，建设一支职业道德优良、实践经验丰富，教学能力较強的“双师素质”教师队伍，提高我院的人才培养质量，</w:t>
      </w:r>
      <w:r>
        <w:rPr>
          <w:rFonts w:hint="default" w:ascii="tamoha" w:hAnsi="tamoha" w:eastAsia="tamoha" w:cs="tamoha"/>
          <w:i w:val="0"/>
          <w:caps w:val="0"/>
          <w:color w:val="000000"/>
          <w:spacing w:val="0"/>
          <w:kern w:val="0"/>
          <w:sz w:val="30"/>
          <w:szCs w:val="30"/>
          <w:bdr w:val="none" w:color="auto" w:sz="0" w:space="0"/>
          <w:lang w:val="en-US" w:eastAsia="zh-CN" w:bidi="ar"/>
        </w:rPr>
        <w:t>学院</w:t>
      </w:r>
      <w:r>
        <w:rPr>
          <w:rFonts w:hint="default" w:ascii="tamoha" w:hAnsi="tamoha" w:eastAsia="tamoha" w:cs="tamoha"/>
          <w:i w:val="0"/>
          <w:caps w:val="0"/>
          <w:color w:val="636363"/>
          <w:spacing w:val="0"/>
          <w:kern w:val="0"/>
          <w:sz w:val="30"/>
          <w:szCs w:val="30"/>
          <w:bdr w:val="none" w:color="auto" w:sz="0" w:space="0"/>
          <w:lang w:val="en-US" w:eastAsia="zh-CN" w:bidi="ar"/>
        </w:rPr>
        <w:t>根据市级骨干高职院校建设的要求，结合重机电人【2010】37号文件精神，</w:t>
      </w:r>
      <w:r>
        <w:rPr>
          <w:rFonts w:hint="default" w:ascii="tamoha" w:hAnsi="tamoha" w:eastAsia="tamoha" w:cs="tamoha"/>
          <w:i w:val="0"/>
          <w:caps w:val="0"/>
          <w:color w:val="000000"/>
          <w:spacing w:val="0"/>
          <w:kern w:val="0"/>
          <w:sz w:val="30"/>
          <w:szCs w:val="30"/>
          <w:bdr w:val="none" w:color="auto" w:sz="0" w:space="0"/>
          <w:lang w:val="en-US" w:eastAsia="zh-CN" w:bidi="ar"/>
        </w:rPr>
        <w:t>特重新制订《</w:t>
      </w:r>
      <w:r>
        <w:rPr>
          <w:rFonts w:hint="default" w:ascii="tamoha" w:hAnsi="tamoha" w:eastAsia="tamoha" w:cs="tamoha"/>
          <w:i w:val="0"/>
          <w:caps w:val="0"/>
          <w:color w:val="636363"/>
          <w:spacing w:val="0"/>
          <w:kern w:val="0"/>
          <w:sz w:val="30"/>
          <w:szCs w:val="30"/>
          <w:bdr w:val="none" w:color="auto" w:sz="0" w:space="0"/>
          <w:lang w:val="en-US" w:eastAsia="zh-CN" w:bidi="ar"/>
        </w:rPr>
        <w:t>重庆机电职业技术学院关于“双师素质”教师的认定和管理办法</w:t>
      </w:r>
      <w:r>
        <w:rPr>
          <w:rFonts w:hint="default" w:ascii="tamoha" w:hAnsi="tamoha" w:eastAsia="tamoha" w:cs="tamoha"/>
          <w:i w:val="0"/>
          <w:caps w:val="0"/>
          <w:color w:val="000000"/>
          <w:spacing w:val="0"/>
          <w:kern w:val="0"/>
          <w:sz w:val="28"/>
          <w:szCs w:val="28"/>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2"/>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一、认定条件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000000"/>
          <w:spacing w:val="0"/>
          <w:kern w:val="0"/>
          <w:sz w:val="30"/>
          <w:szCs w:val="30"/>
          <w:bdr w:val="none" w:color="auto" w:sz="0" w:space="0"/>
          <w:lang w:val="en-US" w:eastAsia="zh-CN" w:bidi="ar"/>
        </w:rPr>
        <w:t>（一）具有讲师以上教师职称，同时又具备下列条件之一：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000000"/>
          <w:spacing w:val="0"/>
          <w:kern w:val="0"/>
          <w:sz w:val="30"/>
          <w:szCs w:val="30"/>
          <w:bdr w:val="none" w:color="auto" w:sz="0" w:space="0"/>
          <w:lang w:val="en-US" w:eastAsia="zh-CN" w:bidi="ar"/>
        </w:rPr>
        <w:t>1.有本专业实际工作的中级（或以上）技术职称（含行业特许的职业资格证书、中级以上专业技能等级证书、专业技能考评员资格）；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000000"/>
          <w:spacing w:val="0"/>
          <w:kern w:val="0"/>
          <w:sz w:val="30"/>
          <w:szCs w:val="30"/>
          <w:bdr w:val="none" w:color="auto" w:sz="0" w:space="0"/>
          <w:lang w:val="en-US" w:eastAsia="zh-CN" w:bidi="ar"/>
        </w:rPr>
        <w:t>2.有两年以上（可累计计算）在企业第一线本专业实际工作经历，</w:t>
      </w:r>
      <w:r>
        <w:rPr>
          <w:rFonts w:hint="default" w:ascii="tamoha" w:hAnsi="tamoha" w:eastAsia="tamoha" w:cs="tamoha"/>
          <w:i w:val="0"/>
          <w:caps w:val="0"/>
          <w:color w:val="636363"/>
          <w:spacing w:val="0"/>
          <w:kern w:val="0"/>
          <w:sz w:val="30"/>
          <w:szCs w:val="30"/>
          <w:bdr w:val="none" w:color="auto" w:sz="0" w:space="0"/>
          <w:lang w:val="en-US" w:eastAsia="zh-CN" w:bidi="ar"/>
        </w:rPr>
        <w:t>能全面指导学生专业实习、实训等实践活动；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000000"/>
          <w:spacing w:val="0"/>
          <w:kern w:val="0"/>
          <w:sz w:val="30"/>
          <w:szCs w:val="30"/>
          <w:bdr w:val="none" w:color="auto" w:sz="0" w:space="0"/>
          <w:lang w:val="en-US" w:eastAsia="zh-CN" w:bidi="ar"/>
        </w:rPr>
        <w:t>3.主持（或主要参与）1-2项应用技术研究，成果已被企业使用，效益良好；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000000"/>
          <w:spacing w:val="0"/>
          <w:kern w:val="0"/>
          <w:sz w:val="30"/>
          <w:szCs w:val="30"/>
          <w:bdr w:val="none" w:color="auto" w:sz="0" w:space="0"/>
          <w:lang w:val="en-US" w:eastAsia="zh-CN" w:bidi="ar"/>
        </w:rPr>
        <w:t>4.</w:t>
      </w:r>
      <w:r>
        <w:rPr>
          <w:rFonts w:hint="default" w:ascii="tamoha" w:hAnsi="tamoha" w:eastAsia="tamoha" w:cs="tamoha"/>
          <w:i w:val="0"/>
          <w:caps w:val="0"/>
          <w:color w:val="636363"/>
          <w:spacing w:val="0"/>
          <w:kern w:val="0"/>
          <w:sz w:val="30"/>
          <w:szCs w:val="30"/>
          <w:bdr w:val="none" w:color="auto" w:sz="0" w:space="0"/>
          <w:lang w:val="en-US" w:eastAsia="zh-CN" w:bidi="ar"/>
        </w:rPr>
        <w:t>在近五年主持（或主要参与）过1-2项校内实践教学设施建设或提升技术水平的设计安装工作，使用效果良好，在市内同类院校中居先进水平；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000000"/>
          <w:spacing w:val="0"/>
          <w:kern w:val="0"/>
          <w:sz w:val="30"/>
          <w:szCs w:val="30"/>
          <w:bdr w:val="none" w:color="auto" w:sz="0" w:space="0"/>
          <w:lang w:val="en-US" w:eastAsia="zh-CN" w:bidi="ar"/>
        </w:rPr>
        <w:t>5.参加教育部组织的教师专业技能培训获得合格证书，能全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000000"/>
          <w:spacing w:val="0"/>
          <w:kern w:val="0"/>
          <w:sz w:val="30"/>
          <w:szCs w:val="30"/>
          <w:bdr w:val="none" w:color="auto" w:sz="0" w:space="0"/>
          <w:lang w:val="en-US" w:eastAsia="zh-CN" w:bidi="ar"/>
        </w:rPr>
        <w:t>面指导学生专业实践实训活动；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000000"/>
          <w:spacing w:val="0"/>
          <w:kern w:val="0"/>
          <w:sz w:val="30"/>
          <w:szCs w:val="30"/>
          <w:bdr w:val="none" w:color="auto" w:sz="0" w:space="0"/>
          <w:lang w:val="en-US" w:eastAsia="zh-CN" w:bidi="ar"/>
        </w:rPr>
        <w:t>6.近</w:t>
      </w:r>
      <w:r>
        <w:rPr>
          <w:rFonts w:hint="default" w:ascii="tamoha" w:hAnsi="tamoha" w:eastAsia="tamoha" w:cs="tamoha"/>
          <w:i w:val="0"/>
          <w:caps w:val="0"/>
          <w:color w:val="636363"/>
          <w:spacing w:val="0"/>
          <w:kern w:val="0"/>
          <w:sz w:val="30"/>
          <w:szCs w:val="30"/>
          <w:bdr w:val="none" w:color="auto" w:sz="0" w:space="0"/>
          <w:lang w:val="en-US" w:eastAsia="zh-CN" w:bidi="ar"/>
        </w:rPr>
        <w:t>五</w:t>
      </w:r>
      <w:r>
        <w:rPr>
          <w:rFonts w:hint="default" w:ascii="tamoha" w:hAnsi="tamoha" w:eastAsia="tamoha" w:cs="tamoha"/>
          <w:i w:val="0"/>
          <w:caps w:val="0"/>
          <w:color w:val="000000"/>
          <w:spacing w:val="0"/>
          <w:kern w:val="0"/>
          <w:sz w:val="30"/>
          <w:szCs w:val="30"/>
          <w:bdr w:val="none" w:color="auto" w:sz="0" w:space="0"/>
          <w:lang w:val="en-US" w:eastAsia="zh-CN" w:bidi="ar"/>
        </w:rPr>
        <w:t>年中有半年以上（可累计计算）下企业锻炼经历,考核合格，能全面指导学生专业实践实训活动；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000000"/>
          <w:spacing w:val="0"/>
          <w:kern w:val="0"/>
          <w:sz w:val="30"/>
          <w:szCs w:val="30"/>
          <w:bdr w:val="none" w:color="auto" w:sz="0" w:space="0"/>
          <w:lang w:val="en-US" w:eastAsia="zh-CN" w:bidi="ar"/>
        </w:rPr>
        <w:t>7.</w:t>
      </w:r>
      <w:r>
        <w:rPr>
          <w:rFonts w:hint="default" w:ascii="tamoha" w:hAnsi="tamoha" w:eastAsia="tamoha" w:cs="tamoha"/>
          <w:i w:val="0"/>
          <w:caps w:val="0"/>
          <w:color w:val="636363"/>
          <w:spacing w:val="0"/>
          <w:kern w:val="0"/>
          <w:sz w:val="30"/>
          <w:szCs w:val="30"/>
          <w:bdr w:val="none" w:color="auto" w:sz="0" w:space="0"/>
          <w:lang w:val="en-US" w:eastAsia="zh-CN" w:bidi="ar"/>
        </w:rPr>
        <w:t>指导学生参加职业技能大赛(包括全国大学生课外科技活动)取得省、市级或国家二类职业技能大赛三等奖及以上或国家一类职业技能大赛优胜奖及以上。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000000"/>
          <w:spacing w:val="0"/>
          <w:kern w:val="0"/>
          <w:sz w:val="30"/>
          <w:szCs w:val="30"/>
          <w:bdr w:val="none" w:color="auto" w:sz="0" w:space="0"/>
          <w:lang w:val="en-US" w:eastAsia="zh-CN" w:bidi="ar"/>
        </w:rPr>
        <w:t>（二）具备非教学系列的中级及以上技术职称，同时又有一年以上的教学工作经历、或者已经取得高校教师资格证书。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000000"/>
          <w:spacing w:val="0"/>
          <w:kern w:val="0"/>
          <w:sz w:val="30"/>
          <w:szCs w:val="30"/>
          <w:bdr w:val="none" w:color="auto" w:sz="0" w:space="0"/>
          <w:lang w:val="en-US" w:eastAsia="zh-CN" w:bidi="ar"/>
        </w:rPr>
        <w:t>上述中级及以上的“技术职称”包括以下情况：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000000"/>
          <w:spacing w:val="0"/>
          <w:kern w:val="0"/>
          <w:sz w:val="30"/>
          <w:szCs w:val="30"/>
          <w:bdr w:val="none" w:color="auto" w:sz="0" w:space="0"/>
          <w:lang w:val="en-US" w:eastAsia="zh-CN" w:bidi="ar"/>
        </w:rPr>
        <w:t>1.国家人事部门评审的非教师系列的中级以上专业技术职称，如：工程师、经济师、会计师、统计师、农艺师等；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000000"/>
          <w:spacing w:val="0"/>
          <w:kern w:val="0"/>
          <w:sz w:val="30"/>
          <w:szCs w:val="30"/>
          <w:bdr w:val="none" w:color="auto" w:sz="0" w:space="0"/>
          <w:lang w:val="en-US" w:eastAsia="zh-CN" w:bidi="ar"/>
        </w:rPr>
        <w:t>2.国家劳动与社会保障部门评定的高级工及以上的国家职业技术等级证书，即高级工、技师和高级技师；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000000"/>
          <w:spacing w:val="0"/>
          <w:kern w:val="0"/>
          <w:sz w:val="30"/>
          <w:szCs w:val="30"/>
          <w:bdr w:val="none" w:color="auto" w:sz="0" w:space="0"/>
          <w:lang w:val="en-US" w:eastAsia="zh-CN" w:bidi="ar"/>
        </w:rPr>
        <w:t>3.</w:t>
      </w:r>
      <w:r>
        <w:rPr>
          <w:rFonts w:hint="default" w:ascii="tamoha" w:hAnsi="tamoha" w:eastAsia="tamoha" w:cs="tamoha"/>
          <w:i w:val="0"/>
          <w:caps w:val="0"/>
          <w:color w:val="636363"/>
          <w:spacing w:val="0"/>
          <w:kern w:val="0"/>
          <w:sz w:val="30"/>
          <w:szCs w:val="30"/>
          <w:bdr w:val="none" w:color="auto" w:sz="0" w:space="0"/>
          <w:lang w:val="en-US" w:eastAsia="zh-CN" w:bidi="ar"/>
        </w:rPr>
        <w:t>持有行业特许的资格证书，或具有专业技能、专业资格考评员资格者；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0"/>
          <w:szCs w:val="30"/>
          <w:bdr w:val="none" w:color="auto" w:sz="0" w:space="0"/>
          <w:lang w:val="en-US" w:eastAsia="zh-CN" w:bidi="ar"/>
        </w:rPr>
        <w:t>4.国际知名的行业大企业的中高级厂商认证（如Cisco、微软、摩托罗拉等认证工程师，具体由院评审专家委员会认定）。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0"/>
          <w:szCs w:val="30"/>
          <w:bdr w:val="none" w:color="auto" w:sz="0" w:space="0"/>
          <w:lang w:val="en-US" w:eastAsia="zh-CN" w:bidi="ar"/>
        </w:rPr>
        <w:t>（三）具有助教职称，且在学院担任教学工作三年以上，专业技能优秀，指导学生技能训练效果明显，职业能力突出，且满足第一条第（一）款、第（二）款相应条件者，可以提出申请。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2"/>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二、认定程序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0"/>
          <w:szCs w:val="30"/>
          <w:bdr w:val="none" w:color="auto" w:sz="0" w:space="0"/>
          <w:lang w:val="en-US" w:eastAsia="zh-CN" w:bidi="ar"/>
        </w:rPr>
        <w:t>1.凡具备条件申报“双师素质”教师者，个人如实填写《重庆机电职业技术学院“双师素质”教师认定审批表》，写明符合认定的具体条件，由所在系、部、中心，根据本办法的“认定条件”进行审查。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0"/>
          <w:szCs w:val="30"/>
          <w:bdr w:val="none" w:color="auto" w:sz="0" w:space="0"/>
          <w:lang w:val="en-US" w:eastAsia="zh-CN" w:bidi="ar"/>
        </w:rPr>
        <w:t>2.所在系（部）将其审批表，相关资格条件证明材料的复印件提交给人事处审核（原件由各系部负责审核），并报学院</w:t>
      </w:r>
      <w:r>
        <w:rPr>
          <w:rFonts w:hint="default" w:ascii="tamoha" w:hAnsi="tamoha" w:eastAsia="tamoha" w:cs="tamoha"/>
          <w:i w:val="0"/>
          <w:caps w:val="0"/>
          <w:color w:val="636363"/>
          <w:spacing w:val="0"/>
          <w:kern w:val="0"/>
          <w:sz w:val="28"/>
          <w:szCs w:val="28"/>
          <w:bdr w:val="none" w:color="auto" w:sz="0" w:space="0"/>
          <w:lang w:val="en-US" w:eastAsia="zh-CN" w:bidi="ar"/>
        </w:rPr>
        <w:t>        </w:t>
      </w:r>
      <w:r>
        <w:rPr>
          <w:rFonts w:hint="default" w:ascii="tamoha" w:hAnsi="tamoha" w:eastAsia="tamoha" w:cs="tamoha"/>
          <w:i w:val="0"/>
          <w:caps w:val="0"/>
          <w:color w:val="636363"/>
          <w:spacing w:val="0"/>
          <w:kern w:val="0"/>
          <w:sz w:val="30"/>
          <w:szCs w:val="30"/>
          <w:bdr w:val="none" w:color="auto" w:sz="0" w:space="0"/>
          <w:lang w:val="en-US" w:eastAsia="zh-CN" w:bidi="ar"/>
        </w:rPr>
        <w:t>教学指导委员会审批。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0"/>
          <w:szCs w:val="30"/>
          <w:bdr w:val="none" w:color="auto" w:sz="0" w:space="0"/>
          <w:lang w:val="en-US" w:eastAsia="zh-CN" w:bidi="ar"/>
        </w:rPr>
        <w:t>3.对于审批通过的人员，经公示无议后，由院长批准，人事处发文公布。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0"/>
          <w:szCs w:val="30"/>
          <w:bdr w:val="none" w:color="auto" w:sz="0" w:space="0"/>
          <w:lang w:val="en-US" w:eastAsia="zh-CN" w:bidi="ar"/>
        </w:rPr>
        <w:t>4．学院对“双师素质”教师每年认定一次。每隔三年对原有“双师素质教师”资格重新认定一次。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2"/>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三、“双师素质”教师的职责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0"/>
          <w:szCs w:val="30"/>
          <w:bdr w:val="none" w:color="auto" w:sz="0" w:space="0"/>
          <w:lang w:val="en-US" w:eastAsia="zh-CN" w:bidi="ar"/>
        </w:rPr>
        <w:t>（一）每学年应承担一门以上课程的实习、实训教学工作，如课程设计、实验、实训、生产实习、顶岗实习等。实践授课学时累计不少于40学时。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0"/>
          <w:szCs w:val="30"/>
          <w:bdr w:val="none" w:color="auto" w:sz="0" w:space="0"/>
          <w:lang w:val="en-US" w:eastAsia="zh-CN" w:bidi="ar"/>
        </w:rPr>
        <w:t>（二）重新认定“双师素质教师”之前，利用寒暑假在企业实习锻炼2个月以上（可累计计算）。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0"/>
          <w:szCs w:val="30"/>
          <w:bdr w:val="none" w:color="auto" w:sz="0" w:space="0"/>
          <w:lang w:val="en-US" w:eastAsia="zh-CN" w:bidi="ar"/>
        </w:rPr>
        <w:t>（三）每两年内至少要参加以下实践活动中的一项: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0"/>
          <w:szCs w:val="30"/>
          <w:bdr w:val="none" w:color="auto" w:sz="0" w:space="0"/>
          <w:lang w:val="en-US" w:eastAsia="zh-CN" w:bidi="ar"/>
        </w:rPr>
        <w:t>1.主持或主要参与应用技术研究项目、开发研究项目，成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0"/>
          <w:szCs w:val="30"/>
          <w:bdr w:val="none" w:color="auto" w:sz="0" w:space="0"/>
          <w:lang w:val="en-US" w:eastAsia="zh-CN" w:bidi="ar"/>
        </w:rPr>
        <w:t>果已被使用，效益良好或有论文公开发表；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0"/>
          <w:szCs w:val="30"/>
          <w:bdr w:val="none" w:color="auto" w:sz="0" w:space="0"/>
          <w:lang w:val="en-US" w:eastAsia="zh-CN" w:bidi="ar"/>
        </w:rPr>
        <w:t>2.主持或主要参与1门实践教学课程的开发和建设，积极开展实践教学改革；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0"/>
          <w:szCs w:val="30"/>
          <w:bdr w:val="none" w:color="auto" w:sz="0" w:space="0"/>
          <w:lang w:val="en-US" w:eastAsia="zh-CN" w:bidi="ar"/>
        </w:rPr>
        <w:t>3.主持或主要参与院级立项的实验室、实习室、院内外实训基地建设，效果良好；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0"/>
          <w:szCs w:val="30"/>
          <w:bdr w:val="none" w:color="auto" w:sz="0" w:space="0"/>
          <w:lang w:val="en-US" w:eastAsia="zh-CN" w:bidi="ar"/>
        </w:rPr>
        <w:t>4.积极参加学院、系部的实验实训室（基地）的建设与管理工作；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0"/>
          <w:szCs w:val="30"/>
          <w:bdr w:val="none" w:color="auto" w:sz="0" w:space="0"/>
          <w:lang w:val="en-US" w:eastAsia="zh-CN" w:bidi="ar"/>
        </w:rPr>
        <w:t>5.指导学生参加各级职业技能大赛；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0"/>
          <w:szCs w:val="30"/>
          <w:bdr w:val="none" w:color="auto" w:sz="0" w:space="0"/>
          <w:lang w:val="en-US" w:eastAsia="zh-CN" w:bidi="ar"/>
        </w:rPr>
        <w:t>6.在省级以上刊物发表1篇关于实践教学的论文，或有相关教材出版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2"/>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四、双师素质教师的待遇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0"/>
          <w:szCs w:val="30"/>
          <w:bdr w:val="none" w:color="auto" w:sz="0" w:space="0"/>
          <w:lang w:val="en-US" w:eastAsia="zh-CN" w:bidi="ar"/>
        </w:rPr>
        <w:t>1.对认定的“双师素质”教师，学院授予“双师素质”教师资格证书，并记入个人档案。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0"/>
          <w:szCs w:val="30"/>
          <w:bdr w:val="none" w:color="auto" w:sz="0" w:space="0"/>
          <w:lang w:val="en-US" w:eastAsia="zh-CN" w:bidi="ar"/>
        </w:rPr>
        <w:t>2.同等条件下，“双师素质”教师在职称、职务、工资晋升等予以优先考虑。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0"/>
          <w:szCs w:val="30"/>
          <w:bdr w:val="none" w:color="auto" w:sz="0" w:space="0"/>
          <w:lang w:val="en-US" w:eastAsia="zh-CN" w:bidi="ar"/>
        </w:rPr>
        <w:t>3.对认定的“双师素质”教师在实践锻炼、业务进修、国内外考察、参加学术活动和科研项目、出版等方面，学院给予优先安排和必要的经费保障。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2"/>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五、双师素质教师的管理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0"/>
          <w:szCs w:val="30"/>
          <w:bdr w:val="none" w:color="auto" w:sz="0" w:space="0"/>
          <w:lang w:val="en-US" w:eastAsia="zh-CN" w:bidi="ar"/>
        </w:rPr>
        <w:t>（一）“双师素质”教师的管理归口人事处，日常业务培养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2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0"/>
          <w:szCs w:val="30"/>
          <w:bdr w:val="none" w:color="auto" w:sz="0" w:space="0"/>
          <w:lang w:val="en-US" w:eastAsia="zh-CN" w:bidi="ar"/>
        </w:rPr>
        <w:t>由教务处负责安排。</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0"/>
          <w:szCs w:val="30"/>
          <w:bdr w:val="none" w:color="auto" w:sz="0" w:space="0"/>
          <w:lang w:val="en-US" w:eastAsia="zh-CN" w:bidi="ar"/>
        </w:rPr>
        <w:t>（二）“双师素质”教师每两年考核一次，系、部、中心对其资格及教学能力、科研能力、实践能力、指导学生实验和实训能力等方面进行综合评价，签署考核意见后报人事处。考核结果分为：合格、不合格。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0"/>
          <w:szCs w:val="30"/>
          <w:bdr w:val="none" w:color="auto" w:sz="0" w:space="0"/>
          <w:lang w:val="en-US" w:eastAsia="zh-CN" w:bidi="ar"/>
        </w:rPr>
        <w:t>（三）具有下列情形之一者，考核为不合格等次，取消“双师素质”教师资格：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0"/>
          <w:szCs w:val="30"/>
          <w:bdr w:val="none" w:color="auto" w:sz="0" w:space="0"/>
          <w:lang w:val="en-US" w:eastAsia="zh-CN" w:bidi="ar"/>
        </w:rPr>
        <w:t>1.无故不服从学院及系、部、中心工作安排；</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0"/>
          <w:szCs w:val="30"/>
          <w:bdr w:val="none" w:color="auto" w:sz="0" w:space="0"/>
          <w:lang w:val="en-US" w:eastAsia="zh-CN" w:bidi="ar"/>
        </w:rPr>
        <w:t>2.没有完成职责要求的工作量；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0"/>
          <w:szCs w:val="30"/>
          <w:bdr w:val="none" w:color="auto" w:sz="0" w:space="0"/>
          <w:lang w:val="en-US" w:eastAsia="zh-CN" w:bidi="ar"/>
        </w:rPr>
        <w:t>3.教师业绩考核为基本称职及以下。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2"/>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六、本通知自下达之日起实施，由人事处负责解释。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0"/>
          <w:szCs w:val="30"/>
          <w:bdr w:val="none" w:color="auto" w:sz="0" w:space="0"/>
          <w:lang w:val="en-US" w:eastAsia="zh-CN" w:bidi="ar"/>
        </w:rPr>
        <w:t>附表：</w:t>
      </w:r>
      <w:r>
        <w:rPr>
          <w:rFonts w:hint="default" w:ascii="tamoha" w:hAnsi="tamoha" w:eastAsia="tamoha" w:cs="tamoha"/>
          <w:i w:val="0"/>
          <w:caps w:val="0"/>
          <w:color w:val="636363"/>
          <w:spacing w:val="0"/>
          <w:kern w:val="0"/>
          <w:sz w:val="32"/>
          <w:szCs w:val="32"/>
          <w:bdr w:val="none" w:color="auto" w:sz="0" w:space="0"/>
          <w:lang w:val="en-US" w:eastAsia="zh-CN" w:bidi="ar"/>
        </w:rPr>
        <w:t>          </w:t>
      </w:r>
      <w:r>
        <w:rPr>
          <w:rFonts w:hint="default" w:ascii="tamoha" w:hAnsi="tamoha" w:eastAsia="tamoha" w:cs="tamoha"/>
          <w:i w:val="0"/>
          <w:caps w:val="0"/>
          <w:color w:val="636363"/>
          <w:spacing w:val="0"/>
          <w:kern w:val="0"/>
          <w:sz w:val="36"/>
          <w:szCs w:val="36"/>
          <w:bdr w:val="none" w:color="auto" w:sz="0" w:space="0"/>
          <w:lang w:val="en-US" w:eastAsia="zh-CN" w:bidi="ar"/>
        </w:rPr>
        <w:t>重庆机电职业技术学院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6"/>
          <w:szCs w:val="36"/>
          <w:bdr w:val="none" w:color="auto" w:sz="0" w:space="0"/>
          <w:lang w:val="en-US" w:eastAsia="zh-CN" w:bidi="ar"/>
        </w:rPr>
        <w:t>“双师素质”教师资格认定申请表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4"/>
          <w:szCs w:val="24"/>
          <w:bdr w:val="none" w:color="auto" w:sz="0" w:space="0"/>
          <w:lang w:val="en-US" w:eastAsia="zh-CN" w:bidi="ar"/>
        </w:rPr>
        <w:t>                                                           年 月 日</w:t>
      </w:r>
    </w:p>
    <w:tbl>
      <w:tblPr>
        <w:tblW w:w="90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60"/>
        <w:gridCol w:w="2098"/>
        <w:gridCol w:w="7"/>
        <w:gridCol w:w="836"/>
        <w:gridCol w:w="720"/>
        <w:gridCol w:w="829"/>
        <w:gridCol w:w="828"/>
        <w:gridCol w:w="867"/>
        <w:gridCol w:w="720"/>
        <w:gridCol w:w="1316"/>
      </w:tblGrid>
      <w:tr>
        <w:trPr>
          <w:trHeight w:val="543" w:hRule="atLeast"/>
          <w:jc w:val="center"/>
        </w:trPr>
        <w:tc>
          <w:tcPr>
            <w:tcW w:w="860" w:type="dxa"/>
            <w:tcBorders>
              <w:top w:val="single" w:color="auto" w:sz="12" w:space="0"/>
              <w:left w:val="single" w:color="auto" w:sz="12"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姓名</w:t>
            </w:r>
          </w:p>
        </w:tc>
        <w:tc>
          <w:tcPr>
            <w:tcW w:w="2105" w:type="dxa"/>
            <w:gridSpan w:val="2"/>
            <w:tcBorders>
              <w:top w:val="single" w:color="auto" w:sz="12"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 </w:t>
            </w:r>
          </w:p>
        </w:tc>
        <w:tc>
          <w:tcPr>
            <w:tcW w:w="836" w:type="dxa"/>
            <w:tcBorders>
              <w:top w:val="single" w:color="auto" w:sz="12"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性别</w:t>
            </w:r>
          </w:p>
        </w:tc>
        <w:tc>
          <w:tcPr>
            <w:tcW w:w="720" w:type="dxa"/>
            <w:tcBorders>
              <w:top w:val="single" w:color="auto" w:sz="12"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 </w:t>
            </w:r>
          </w:p>
        </w:tc>
        <w:tc>
          <w:tcPr>
            <w:tcW w:w="829" w:type="dxa"/>
            <w:tcBorders>
              <w:top w:val="single" w:color="auto" w:sz="12"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出生年月</w:t>
            </w:r>
          </w:p>
        </w:tc>
        <w:tc>
          <w:tcPr>
            <w:tcW w:w="1695" w:type="dxa"/>
            <w:gridSpan w:val="2"/>
            <w:tcBorders>
              <w:top w:val="single" w:color="auto" w:sz="12"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 </w:t>
            </w:r>
          </w:p>
        </w:tc>
        <w:tc>
          <w:tcPr>
            <w:tcW w:w="720" w:type="dxa"/>
            <w:tcBorders>
              <w:top w:val="single" w:color="auto" w:sz="12"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政治面貌</w:t>
            </w:r>
          </w:p>
        </w:tc>
        <w:tc>
          <w:tcPr>
            <w:tcW w:w="1316" w:type="dxa"/>
            <w:tcBorders>
              <w:top w:val="single" w:color="auto" w:sz="12" w:space="0"/>
              <w:left w:val="nil"/>
              <w:bottom w:val="single" w:color="auto" w:sz="8" w:space="0"/>
              <w:right w:val="single" w:color="auto" w:sz="12"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639" w:hRule="atLeast"/>
          <w:jc w:val="center"/>
        </w:trPr>
        <w:tc>
          <w:tcPr>
            <w:tcW w:w="860" w:type="dxa"/>
            <w:tcBorders>
              <w:top w:val="nil"/>
              <w:left w:val="single" w:color="auto" w:sz="12"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毕业学校</w:t>
            </w:r>
          </w:p>
        </w:tc>
        <w:tc>
          <w:tcPr>
            <w:tcW w:w="2105"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 </w:t>
            </w:r>
          </w:p>
        </w:tc>
        <w:tc>
          <w:tcPr>
            <w:tcW w:w="8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毕业时间</w:t>
            </w:r>
          </w:p>
        </w:tc>
        <w:tc>
          <w:tcPr>
            <w:tcW w:w="1549"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 </w:t>
            </w:r>
          </w:p>
        </w:tc>
        <w:tc>
          <w:tcPr>
            <w:tcW w:w="82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毕业专业</w:t>
            </w:r>
          </w:p>
        </w:tc>
        <w:tc>
          <w:tcPr>
            <w:tcW w:w="2903" w:type="dxa"/>
            <w:gridSpan w:val="3"/>
            <w:tcBorders>
              <w:top w:val="nil"/>
              <w:left w:val="nil"/>
              <w:bottom w:val="single" w:color="auto" w:sz="8" w:space="0"/>
              <w:right w:val="single" w:color="auto" w:sz="12"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639" w:hRule="atLeast"/>
          <w:jc w:val="center"/>
        </w:trPr>
        <w:tc>
          <w:tcPr>
            <w:tcW w:w="860" w:type="dxa"/>
            <w:tcBorders>
              <w:top w:val="nil"/>
              <w:left w:val="single" w:color="auto" w:sz="12"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学历学位</w:t>
            </w:r>
          </w:p>
        </w:tc>
        <w:tc>
          <w:tcPr>
            <w:tcW w:w="2105"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 </w:t>
            </w:r>
          </w:p>
        </w:tc>
        <w:tc>
          <w:tcPr>
            <w:tcW w:w="8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技术职称</w:t>
            </w:r>
          </w:p>
        </w:tc>
        <w:tc>
          <w:tcPr>
            <w:tcW w:w="1549"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 </w:t>
            </w:r>
          </w:p>
        </w:tc>
        <w:tc>
          <w:tcPr>
            <w:tcW w:w="82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到院时间</w:t>
            </w:r>
          </w:p>
        </w:tc>
        <w:tc>
          <w:tcPr>
            <w:tcW w:w="2903" w:type="dxa"/>
            <w:gridSpan w:val="3"/>
            <w:tcBorders>
              <w:top w:val="nil"/>
              <w:left w:val="nil"/>
              <w:bottom w:val="single" w:color="auto" w:sz="8" w:space="0"/>
              <w:right w:val="single" w:color="auto" w:sz="12"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860" w:type="dxa"/>
            <w:tcBorders>
              <w:top w:val="nil"/>
              <w:left w:val="single" w:color="auto" w:sz="12"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部门</w:t>
            </w:r>
          </w:p>
        </w:tc>
        <w:tc>
          <w:tcPr>
            <w:tcW w:w="209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tc>
        <w:tc>
          <w:tcPr>
            <w:tcW w:w="843"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任教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课程</w:t>
            </w:r>
          </w:p>
        </w:tc>
        <w:tc>
          <w:tcPr>
            <w:tcW w:w="5280" w:type="dxa"/>
            <w:gridSpan w:val="6"/>
            <w:tcBorders>
              <w:top w:val="nil"/>
              <w:left w:val="nil"/>
              <w:bottom w:val="single" w:color="auto" w:sz="8" w:space="0"/>
              <w:right w:val="single" w:color="auto" w:sz="12"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455" w:hRule="atLeast"/>
          <w:jc w:val="center"/>
        </w:trPr>
        <w:tc>
          <w:tcPr>
            <w:tcW w:w="860" w:type="dxa"/>
            <w:tcBorders>
              <w:top w:val="single" w:color="ECE9D8" w:sz="2" w:space="0"/>
              <w:left w:val="single" w:color="auto" w:sz="12"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13" w:right="113"/>
              <w:jc w:val="center"/>
              <w:rPr>
                <w:b w:val="0"/>
                <w:i w:val="0"/>
                <w:sz w:val="28"/>
                <w:szCs w:val="28"/>
              </w:rPr>
            </w:pPr>
            <w:r>
              <w:rPr>
                <w:rFonts w:ascii="宋体" w:hAnsi="宋体" w:eastAsia="宋体" w:cs="宋体"/>
                <w:b w:val="0"/>
                <w:i w:val="0"/>
                <w:kern w:val="0"/>
                <w:sz w:val="28"/>
                <w:szCs w:val="28"/>
                <w:bdr w:val="none" w:color="auto" w:sz="0" w:space="0"/>
                <w:lang w:val="en-US" w:eastAsia="zh-CN" w:bidi="ar"/>
              </w:rPr>
              <w:t>主 要 资 格 证 件</w:t>
            </w:r>
          </w:p>
        </w:tc>
        <w:tc>
          <w:tcPr>
            <w:tcW w:w="8221" w:type="dxa"/>
            <w:gridSpan w:val="9"/>
            <w:tcBorders>
              <w:top w:val="nil"/>
              <w:left w:val="nil"/>
              <w:bottom w:val="single" w:color="auto" w:sz="8" w:space="0"/>
              <w:right w:val="single" w:color="auto" w:sz="12"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0" w:afterAutospacing="0" w:line="420" w:lineRule="atLeast"/>
              <w:ind w:left="0" w:right="0"/>
              <w:jc w:val="left"/>
              <w:rPr>
                <w:b w:val="0"/>
                <w:i w:val="0"/>
                <w:sz w:val="28"/>
                <w:szCs w:val="28"/>
              </w:rPr>
            </w:pPr>
            <w:r>
              <w:rPr>
                <w:rFonts w:ascii="宋体" w:hAnsi="宋体" w:eastAsia="宋体" w:cs="宋体"/>
                <w:b/>
                <w:i w:val="0"/>
                <w:kern w:val="0"/>
                <w:sz w:val="28"/>
                <w:szCs w:val="28"/>
                <w:bdr w:val="none" w:color="auto" w:sz="0" w:space="0"/>
                <w:lang w:val="en-US" w:eastAsia="zh-CN" w:bidi="ar"/>
              </w:rPr>
              <w:t>申报条件</w:t>
            </w:r>
            <w:r>
              <w:rPr>
                <w:rFonts w:ascii="宋体" w:hAnsi="宋体" w:eastAsia="宋体" w:cs="宋体"/>
                <w:b w:val="0"/>
                <w:i w:val="0"/>
                <w:kern w:val="0"/>
                <w:sz w:val="28"/>
                <w:szCs w:val="28"/>
                <w:bdr w:val="none" w:color="auto" w:sz="0" w:space="0"/>
                <w:lang w:val="en-US" w:eastAsia="zh-CN" w:bidi="ar"/>
              </w:rPr>
              <w:t>（在□内打“√”即可）</w:t>
            </w:r>
            <w:r>
              <w:rPr>
                <w:rFonts w:ascii="宋体" w:hAnsi="宋体" w:eastAsia="宋体" w:cs="宋体"/>
                <w:b/>
                <w:i w:val="0"/>
                <w:kern w:val="0"/>
                <w:sz w:val="28"/>
                <w:szCs w:val="28"/>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left"/>
              <w:rPr>
                <w:b w:val="0"/>
                <w:i w:val="0"/>
                <w:sz w:val="28"/>
                <w:szCs w:val="28"/>
              </w:rPr>
            </w:pPr>
            <w:r>
              <w:rPr>
                <w:rFonts w:ascii="宋体" w:hAnsi="宋体" w:eastAsia="宋体" w:cs="宋体"/>
                <w:b w:val="0"/>
                <w:i w:val="0"/>
                <w:color w:val="000000"/>
                <w:kern w:val="0"/>
                <w:sz w:val="28"/>
                <w:szCs w:val="28"/>
                <w:bdr w:val="none" w:color="auto" w:sz="0" w:space="0"/>
                <w:lang w:val="en-US" w:eastAsia="zh-CN" w:bidi="ar"/>
              </w:rPr>
              <w:t>具有讲师（含各种教育教师系列对应的中级职称）及以上教师职称，同时又</w:t>
            </w:r>
            <w:r>
              <w:rPr>
                <w:rFonts w:ascii="宋体" w:hAnsi="宋体" w:eastAsia="宋体" w:cs="宋体"/>
                <w:b w:val="0"/>
                <w:i w:val="0"/>
                <w:kern w:val="0"/>
                <w:sz w:val="28"/>
                <w:szCs w:val="28"/>
                <w:bdr w:val="none" w:color="auto" w:sz="0" w:space="0"/>
                <w:lang w:val="en-US" w:eastAsia="zh-CN" w:bidi="ar"/>
              </w:rPr>
              <w:t>符合其中第    、    、   款。（符合□   不符合□）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left"/>
              <w:rPr>
                <w:b w:val="0"/>
                <w:i w:val="0"/>
                <w:sz w:val="28"/>
                <w:szCs w:val="28"/>
              </w:rPr>
            </w:pPr>
            <w:r>
              <w:rPr>
                <w:rFonts w:ascii="宋体" w:hAnsi="宋体" w:eastAsia="宋体" w:cs="宋体"/>
                <w:b w:val="0"/>
                <w:i w:val="0"/>
                <w:color w:val="000000"/>
                <w:kern w:val="0"/>
                <w:sz w:val="28"/>
                <w:szCs w:val="28"/>
                <w:bdr w:val="none" w:color="auto" w:sz="0" w:space="0"/>
                <w:lang w:val="en-US" w:eastAsia="zh-CN" w:bidi="ar"/>
              </w:rPr>
              <w:t>具备非教学系列的中级及以上技术职称，同时又有一年以上的教学工作经历、或者已经取得高校教师资格证书，同时又</w:t>
            </w:r>
            <w:r>
              <w:rPr>
                <w:rFonts w:ascii="宋体" w:hAnsi="宋体" w:eastAsia="宋体" w:cs="宋体"/>
                <w:b w:val="0"/>
                <w:i w:val="0"/>
                <w:kern w:val="0"/>
                <w:sz w:val="28"/>
                <w:szCs w:val="28"/>
                <w:bdr w:val="none" w:color="auto" w:sz="0" w:space="0"/>
                <w:lang w:val="en-US" w:eastAsia="zh-CN" w:bidi="ar"/>
              </w:rPr>
              <w:t>符合其中第   、    、    、   款。（符合□    不符合□）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320" w:lineRule="atLeast"/>
              <w:ind w:left="0" w:right="560" w:firstLine="353"/>
              <w:jc w:val="left"/>
              <w:rPr>
                <w:b w:val="0"/>
                <w:i w:val="0"/>
                <w:sz w:val="28"/>
                <w:szCs w:val="28"/>
              </w:rPr>
            </w:pPr>
            <w:r>
              <w:rPr>
                <w:rFonts w:ascii="宋体" w:hAnsi="宋体" w:eastAsia="宋体" w:cs="宋体"/>
                <w:b w:val="0"/>
                <w:i w:val="0"/>
                <w:kern w:val="0"/>
                <w:sz w:val="28"/>
                <w:szCs w:val="28"/>
                <w:bdr w:val="none" w:color="auto" w:sz="0" w:space="0"/>
                <w:lang w:val="en-US" w:eastAsia="zh-CN" w:bidi="ar"/>
              </w:rPr>
              <w:t>申请人签名：                  原件核查签名：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320" w:lineRule="atLeast"/>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年   月   日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455" w:hRule="atLeast"/>
          <w:jc w:val="center"/>
        </w:trPr>
        <w:tc>
          <w:tcPr>
            <w:tcW w:w="860" w:type="dxa"/>
            <w:tcBorders>
              <w:top w:val="single" w:color="ECE9D8" w:sz="2" w:space="0"/>
              <w:left w:val="single" w:color="auto" w:sz="12"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13" w:right="113"/>
              <w:jc w:val="center"/>
              <w:rPr>
                <w:b w:val="0"/>
                <w:i w:val="0"/>
                <w:sz w:val="28"/>
                <w:szCs w:val="28"/>
              </w:rPr>
            </w:pPr>
            <w:r>
              <w:rPr>
                <w:rFonts w:ascii="宋体" w:hAnsi="宋体" w:eastAsia="宋体" w:cs="宋体"/>
                <w:b w:val="0"/>
                <w:i w:val="0"/>
                <w:kern w:val="0"/>
                <w:sz w:val="28"/>
                <w:szCs w:val="28"/>
                <w:bdr w:val="none" w:color="auto" w:sz="0" w:space="0"/>
                <w:lang w:val="en-US" w:eastAsia="zh-CN" w:bidi="ar"/>
              </w:rPr>
              <w:t>近 五 年 工 作 经 历</w:t>
            </w:r>
          </w:p>
        </w:tc>
        <w:tc>
          <w:tcPr>
            <w:tcW w:w="8221" w:type="dxa"/>
            <w:gridSpan w:val="9"/>
            <w:tcBorders>
              <w:top w:val="nil"/>
              <w:left w:val="nil"/>
              <w:bottom w:val="single" w:color="auto" w:sz="8" w:space="0"/>
              <w:right w:val="single" w:color="auto" w:sz="12"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1913" w:hRule="atLeast"/>
          <w:jc w:val="center"/>
        </w:trPr>
        <w:tc>
          <w:tcPr>
            <w:tcW w:w="860" w:type="dxa"/>
            <w:tcBorders>
              <w:top w:val="single" w:color="ECE9D8" w:sz="2" w:space="0"/>
              <w:left w:val="single" w:color="auto" w:sz="12"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13" w:right="113"/>
              <w:jc w:val="center"/>
              <w:rPr>
                <w:b w:val="0"/>
                <w:i w:val="0"/>
                <w:sz w:val="28"/>
                <w:szCs w:val="28"/>
              </w:rPr>
            </w:pPr>
            <w:r>
              <w:rPr>
                <w:rFonts w:ascii="宋体" w:hAnsi="宋体" w:eastAsia="宋体" w:cs="宋体"/>
                <w:b w:val="0"/>
                <w:i w:val="0"/>
                <w:spacing w:val="-20"/>
                <w:kern w:val="0"/>
                <w:sz w:val="28"/>
                <w:szCs w:val="28"/>
                <w:bdr w:val="none" w:color="auto" w:sz="0" w:space="0"/>
                <w:lang w:val="en-US" w:eastAsia="zh-CN" w:bidi="ar"/>
              </w:rPr>
              <w:t>系 (部) 推 荐 意 见</w:t>
            </w:r>
          </w:p>
        </w:tc>
        <w:tc>
          <w:tcPr>
            <w:tcW w:w="8221" w:type="dxa"/>
            <w:gridSpan w:val="9"/>
            <w:tcBorders>
              <w:top w:val="nil"/>
              <w:left w:val="nil"/>
              <w:bottom w:val="single" w:color="auto" w:sz="8" w:space="0"/>
              <w:right w:val="single" w:color="auto" w:sz="12"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300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300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righ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right"/>
              <w:rPr>
                <w:b w:val="0"/>
                <w:i w:val="0"/>
                <w:sz w:val="28"/>
                <w:szCs w:val="28"/>
              </w:rPr>
            </w:pPr>
            <w:r>
              <w:rPr>
                <w:rFonts w:ascii="宋体" w:hAnsi="宋体" w:eastAsia="宋体" w:cs="宋体"/>
                <w:b w:val="0"/>
                <w:i w:val="0"/>
                <w:kern w:val="0"/>
                <w:sz w:val="28"/>
                <w:szCs w:val="28"/>
                <w:bdr w:val="none" w:color="auto" w:sz="0" w:space="0"/>
                <w:lang w:val="en-US" w:eastAsia="zh-CN" w:bidi="ar"/>
              </w:rPr>
              <w:t>负责人签名</w:t>
            </w:r>
            <w:r>
              <w:rPr>
                <w:rFonts w:ascii="宋体" w:hAnsi="宋体" w:eastAsia="宋体" w:cs="宋体"/>
                <w:b w:val="0"/>
                <w:i w:val="0"/>
                <w:spacing w:val="-20"/>
                <w:kern w:val="0"/>
                <w:sz w:val="28"/>
                <w:szCs w:val="28"/>
                <w:bdr w:val="none" w:color="auto" w:sz="0" w:space="0"/>
                <w:lang w:val="en-US" w:eastAsia="zh-CN" w:bidi="ar"/>
              </w:rP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065" w:hRule="atLeast"/>
          <w:jc w:val="center"/>
        </w:trPr>
        <w:tc>
          <w:tcPr>
            <w:tcW w:w="860" w:type="dxa"/>
            <w:tcBorders>
              <w:top w:val="single" w:color="ECE9D8" w:sz="2" w:space="0"/>
              <w:left w:val="single" w:color="auto" w:sz="12"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13" w:right="113"/>
              <w:jc w:val="center"/>
              <w:rPr>
                <w:b w:val="0"/>
                <w:i w:val="0"/>
                <w:sz w:val="28"/>
                <w:szCs w:val="28"/>
              </w:rPr>
            </w:pPr>
            <w:r>
              <w:rPr>
                <w:rFonts w:ascii="宋体" w:hAnsi="宋体" w:eastAsia="宋体" w:cs="宋体"/>
                <w:b w:val="0"/>
                <w:i w:val="0"/>
                <w:spacing w:val="-10"/>
                <w:kern w:val="0"/>
                <w:sz w:val="28"/>
                <w:szCs w:val="28"/>
                <w:bdr w:val="none" w:color="auto" w:sz="0" w:space="0"/>
                <w:lang w:val="en-US" w:eastAsia="zh-CN" w:bidi="ar"/>
              </w:rPr>
              <w:t>教 务 处 审 核 意 见</w:t>
            </w:r>
          </w:p>
        </w:tc>
        <w:tc>
          <w:tcPr>
            <w:tcW w:w="8221" w:type="dxa"/>
            <w:gridSpan w:val="9"/>
            <w:tcBorders>
              <w:top w:val="nil"/>
              <w:left w:val="nil"/>
              <w:bottom w:val="single" w:color="auto" w:sz="8" w:space="0"/>
              <w:right w:val="single" w:color="auto" w:sz="12"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b w:val="0"/>
                <w:i w:val="0"/>
                <w:sz w:val="28"/>
                <w:szCs w:val="28"/>
              </w:rPr>
            </w:pPr>
            <w:r>
              <w:rPr>
                <w:rFonts w:ascii="宋体" w:hAnsi="宋体" w:eastAsia="宋体" w:cs="宋体"/>
                <w:b w:val="0"/>
                <w:i w:val="0"/>
                <w:kern w:val="0"/>
                <w:sz w:val="28"/>
                <w:szCs w:val="28"/>
                <w:bdr w:val="none" w:color="auto" w:sz="0" w:space="0"/>
                <w:lang w:val="en-US" w:eastAsia="zh-CN" w:bidi="ar"/>
              </w:rPr>
              <w:t>负责人签名</w:t>
            </w:r>
            <w:r>
              <w:rPr>
                <w:rFonts w:ascii="宋体" w:hAnsi="宋体" w:eastAsia="宋体" w:cs="宋体"/>
                <w:b w:val="0"/>
                <w:i w:val="0"/>
                <w:spacing w:val="-20"/>
                <w:kern w:val="0"/>
                <w:sz w:val="28"/>
                <w:szCs w:val="28"/>
                <w:bdr w:val="none" w:color="auto" w:sz="0" w:space="0"/>
                <w:lang w:val="en-US" w:eastAsia="zh-CN" w:bidi="ar"/>
              </w:rP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065" w:hRule="atLeast"/>
          <w:jc w:val="center"/>
        </w:trPr>
        <w:tc>
          <w:tcPr>
            <w:tcW w:w="860" w:type="dxa"/>
            <w:tcBorders>
              <w:top w:val="single" w:color="ECE9D8" w:sz="2" w:space="0"/>
              <w:left w:val="single" w:color="auto" w:sz="12"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13" w:right="113"/>
              <w:jc w:val="center"/>
              <w:rPr>
                <w:b w:val="0"/>
                <w:i w:val="0"/>
                <w:sz w:val="28"/>
                <w:szCs w:val="28"/>
              </w:rPr>
            </w:pPr>
            <w:r>
              <w:rPr>
                <w:rFonts w:ascii="宋体" w:hAnsi="宋体" w:eastAsia="宋体" w:cs="宋体"/>
                <w:b w:val="0"/>
                <w:i w:val="0"/>
                <w:spacing w:val="-10"/>
                <w:kern w:val="0"/>
                <w:sz w:val="28"/>
                <w:szCs w:val="28"/>
                <w:bdr w:val="none" w:color="auto" w:sz="0" w:space="0"/>
                <w:lang w:val="en-US" w:eastAsia="zh-CN" w:bidi="ar"/>
              </w:rPr>
              <w:t>人 事 处 审 核 意 见</w:t>
            </w:r>
          </w:p>
        </w:tc>
        <w:tc>
          <w:tcPr>
            <w:tcW w:w="8221" w:type="dxa"/>
            <w:gridSpan w:val="9"/>
            <w:tcBorders>
              <w:top w:val="nil"/>
              <w:left w:val="nil"/>
              <w:bottom w:val="single" w:color="auto" w:sz="8" w:space="0"/>
              <w:right w:val="single" w:color="auto" w:sz="12"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righ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b w:val="0"/>
                <w:i w:val="0"/>
                <w:sz w:val="28"/>
                <w:szCs w:val="28"/>
              </w:rPr>
            </w:pPr>
            <w:r>
              <w:rPr>
                <w:rFonts w:ascii="宋体" w:hAnsi="宋体" w:eastAsia="宋体" w:cs="宋体"/>
                <w:b w:val="0"/>
                <w:i w:val="0"/>
                <w:kern w:val="0"/>
                <w:sz w:val="28"/>
                <w:szCs w:val="28"/>
                <w:bdr w:val="none" w:color="auto" w:sz="0" w:space="0"/>
                <w:lang w:val="en-US" w:eastAsia="zh-CN" w:bidi="ar"/>
              </w:rPr>
              <w:t>负责人签名</w:t>
            </w:r>
            <w:r>
              <w:rPr>
                <w:rFonts w:ascii="宋体" w:hAnsi="宋体" w:eastAsia="宋体" w:cs="宋体"/>
                <w:b w:val="0"/>
                <w:i w:val="0"/>
                <w:spacing w:val="-20"/>
                <w:kern w:val="0"/>
                <w:sz w:val="28"/>
                <w:szCs w:val="28"/>
                <w:bdr w:val="none" w:color="auto" w:sz="0" w:space="0"/>
                <w:lang w:val="en-US" w:eastAsia="zh-CN" w:bidi="ar"/>
              </w:rP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3060" w:hRule="atLeast"/>
          <w:jc w:val="center"/>
        </w:trPr>
        <w:tc>
          <w:tcPr>
            <w:tcW w:w="860" w:type="dxa"/>
            <w:tcBorders>
              <w:top w:val="single" w:color="ECE9D8" w:sz="2" w:space="0"/>
              <w:left w:val="single" w:color="auto" w:sz="12"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13" w:right="113"/>
              <w:jc w:val="center"/>
              <w:rPr>
                <w:b w:val="0"/>
                <w:i w:val="0"/>
                <w:sz w:val="28"/>
                <w:szCs w:val="28"/>
              </w:rPr>
            </w:pPr>
            <w:r>
              <w:rPr>
                <w:rFonts w:ascii="宋体" w:hAnsi="宋体" w:eastAsia="宋体" w:cs="宋体"/>
                <w:b w:val="0"/>
                <w:i w:val="0"/>
                <w:spacing w:val="-10"/>
                <w:kern w:val="0"/>
                <w:sz w:val="28"/>
                <w:szCs w:val="28"/>
                <w:bdr w:val="none" w:color="auto" w:sz="0" w:space="0"/>
                <w:lang w:val="en-US" w:eastAsia="zh-CN" w:bidi="ar"/>
              </w:rPr>
              <w:t>教 学 指 导 委 员 会 意 见</w:t>
            </w:r>
          </w:p>
        </w:tc>
        <w:tc>
          <w:tcPr>
            <w:tcW w:w="8221" w:type="dxa"/>
            <w:gridSpan w:val="9"/>
            <w:tcBorders>
              <w:top w:val="nil"/>
              <w:left w:val="nil"/>
              <w:bottom w:val="single" w:color="auto" w:sz="8" w:space="0"/>
              <w:right w:val="single" w:color="auto" w:sz="12"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righ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righ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right"/>
              <w:rPr>
                <w:b w:val="0"/>
                <w:i w:val="0"/>
                <w:sz w:val="28"/>
                <w:szCs w:val="28"/>
              </w:rPr>
            </w:pPr>
            <w:r>
              <w:rPr>
                <w:rFonts w:ascii="宋体" w:hAnsi="宋体" w:eastAsia="宋体" w:cs="宋体"/>
                <w:b w:val="0"/>
                <w:i w:val="0"/>
                <w:kern w:val="0"/>
                <w:sz w:val="28"/>
                <w:szCs w:val="28"/>
                <w:bdr w:val="none" w:color="auto" w:sz="0" w:space="0"/>
                <w:lang w:val="en-US" w:eastAsia="zh-CN" w:bidi="ar"/>
              </w:rPr>
              <w:t>负责人签名</w:t>
            </w:r>
            <w:r>
              <w:rPr>
                <w:rFonts w:ascii="宋体" w:hAnsi="宋体" w:eastAsia="宋体" w:cs="宋体"/>
                <w:b w:val="0"/>
                <w:i w:val="0"/>
                <w:spacing w:val="-20"/>
                <w:kern w:val="0"/>
                <w:sz w:val="28"/>
                <w:szCs w:val="28"/>
                <w:bdr w:val="none" w:color="auto" w:sz="0" w:space="0"/>
                <w:lang w:val="en-US" w:eastAsia="zh-CN" w:bidi="ar"/>
              </w:rP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1852" w:hRule="atLeast"/>
          <w:jc w:val="center"/>
        </w:trPr>
        <w:tc>
          <w:tcPr>
            <w:tcW w:w="860" w:type="dxa"/>
            <w:tcBorders>
              <w:top w:val="single" w:color="ECE9D8" w:sz="2" w:space="0"/>
              <w:left w:val="single" w:color="auto" w:sz="12" w:space="0"/>
              <w:bottom w:val="single" w:color="auto" w:sz="12"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13" w:right="113"/>
              <w:jc w:val="center"/>
              <w:rPr>
                <w:b w:val="0"/>
                <w:i w:val="0"/>
                <w:sz w:val="28"/>
                <w:szCs w:val="28"/>
              </w:rPr>
            </w:pPr>
            <w:r>
              <w:rPr>
                <w:rFonts w:ascii="宋体" w:hAnsi="宋体" w:eastAsia="宋体" w:cs="宋体"/>
                <w:b w:val="0"/>
                <w:i w:val="0"/>
                <w:spacing w:val="-10"/>
                <w:kern w:val="0"/>
                <w:sz w:val="28"/>
                <w:szCs w:val="28"/>
                <w:bdr w:val="none" w:color="auto" w:sz="0" w:space="0"/>
                <w:lang w:val="en-US" w:eastAsia="zh-CN" w:bidi="ar"/>
              </w:rPr>
              <w:t>学 院 审 查 意 见</w:t>
            </w:r>
          </w:p>
        </w:tc>
        <w:tc>
          <w:tcPr>
            <w:tcW w:w="8221" w:type="dxa"/>
            <w:gridSpan w:val="9"/>
            <w:tcBorders>
              <w:top w:val="nil"/>
              <w:left w:val="nil"/>
              <w:bottom w:val="single" w:color="auto" w:sz="12" w:space="0"/>
              <w:right w:val="single" w:color="auto" w:sz="12"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b w:val="0"/>
                <w:i w:val="0"/>
                <w:sz w:val="28"/>
                <w:szCs w:val="28"/>
              </w:rPr>
            </w:pPr>
            <w:r>
              <w:rPr>
                <w:rFonts w:ascii="宋体" w:hAnsi="宋体" w:eastAsia="宋体" w:cs="宋体"/>
                <w:b w:val="0"/>
                <w:i w:val="0"/>
                <w:kern w:val="0"/>
                <w:sz w:val="28"/>
                <w:szCs w:val="28"/>
                <w:bdr w:val="none" w:color="auto" w:sz="0" w:space="0"/>
                <w:lang w:val="en-US" w:eastAsia="zh-CN" w:bidi="ar"/>
              </w:rPr>
              <w:t>负责人签名</w:t>
            </w:r>
            <w:r>
              <w:rPr>
                <w:rFonts w:ascii="宋体" w:hAnsi="宋体" w:eastAsia="宋体" w:cs="宋体"/>
                <w:b w:val="0"/>
                <w:i w:val="0"/>
                <w:spacing w:val="-20"/>
                <w:kern w:val="0"/>
                <w:sz w:val="28"/>
                <w:szCs w:val="28"/>
                <w:bdr w:val="none" w:color="auto" w:sz="0" w:space="0"/>
                <w:lang w:val="en-US" w:eastAsia="zh-CN" w:bidi="ar"/>
              </w:rPr>
              <w:t>：              年     月     日</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4"/>
          <w:szCs w:val="24"/>
          <w:bdr w:val="none" w:color="auto" w:sz="0" w:space="0"/>
          <w:lang w:val="en-US" w:eastAsia="zh-CN" w:bidi="ar"/>
        </w:rPr>
        <w:t>说明：1.相关资格证件复印件附后，要求原件核查人签名，系、部、中心签字盖章。 2.此表要求用A4纸正反面打印。</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alibri">
    <w:panose1 w:val="020F0702030404030204"/>
    <w:charset w:val="00"/>
    <w:family w:val="swiss"/>
    <w:pitch w:val="default"/>
    <w:sig w:usb0="E10002FF" w:usb1="4000ACFF" w:usb2="00000009" w:usb3="00000000" w:csb0="2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tamoha">
    <w:altName w:val="苹方-简"/>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F67A063"/>
    <w:rsid w:val="DF67A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Office_3.8.1.6116_F1E327BC-269C-435d-A152-05C5408002CA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2024-07-18T21:04:00Z</dcterms:created>
  <dc:creator>wangwenyuan</dc:creator>
  <cp:lastModifiedBy>wangwenyuan</cp:lastModifiedBy>
  <dcterms:modified xsi:type="dcterms:W3CDTF">2024-07-18T21:05:03Z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2052-3.8.1.6116</vt:lpwstr>
  </property>
</Properties>
</file>