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2C06A" w14:textId="77777777" w:rsidR="00985335" w:rsidRDefault="00000000">
      <w:pPr>
        <w:spacing w:line="500" w:lineRule="exact"/>
        <w:ind w:right="142"/>
        <w:jc w:val="center"/>
        <w:rPr>
          <w:rFonts w:ascii="方正小标宋_GBK" w:eastAsia="方正小标宋_GBK" w:hAnsi="宋体" w:cs="宋体"/>
          <w:b/>
          <w:sz w:val="44"/>
          <w:szCs w:val="44"/>
        </w:rPr>
      </w:pPr>
      <w:r>
        <w:rPr>
          <w:rFonts w:ascii="方正小标宋_GBK" w:eastAsia="方正小标宋_GBK" w:hAnsi="宋体" w:cs="宋体" w:hint="eastAsia"/>
          <w:b/>
          <w:sz w:val="44"/>
          <w:szCs w:val="44"/>
        </w:rPr>
        <w:t>重庆机电职业技术大学</w:t>
      </w:r>
    </w:p>
    <w:p w14:paraId="57FC5C6D" w14:textId="77777777" w:rsidR="00985335" w:rsidRDefault="00000000">
      <w:pPr>
        <w:spacing w:line="500" w:lineRule="exact"/>
        <w:ind w:right="142"/>
        <w:jc w:val="center"/>
        <w:rPr>
          <w:rFonts w:ascii="方正小标宋_GBK" w:eastAsia="方正小标宋_GBK"/>
          <w:b/>
          <w:sz w:val="44"/>
          <w:szCs w:val="44"/>
        </w:rPr>
      </w:pPr>
      <w:r>
        <w:rPr>
          <w:rFonts w:ascii="方正小标宋_GBK" w:eastAsia="方正小标宋_GBK" w:hAnsi="宋体" w:cs="宋体" w:hint="eastAsia"/>
          <w:b/>
          <w:sz w:val="44"/>
          <w:szCs w:val="44"/>
        </w:rPr>
        <w:t>学生综合素质测评办法</w:t>
      </w:r>
    </w:p>
    <w:p w14:paraId="0772AB1A" w14:textId="77777777" w:rsidR="00985335" w:rsidRDefault="00985335">
      <w:pPr>
        <w:spacing w:line="500" w:lineRule="exact"/>
        <w:ind w:firstLineChars="200" w:firstLine="562"/>
        <w:rPr>
          <w:b/>
          <w:sz w:val="28"/>
          <w:szCs w:val="28"/>
        </w:rPr>
      </w:pPr>
    </w:p>
    <w:p w14:paraId="551AAE54" w14:textId="77777777" w:rsidR="00985335" w:rsidRDefault="00000000">
      <w:pPr>
        <w:tabs>
          <w:tab w:val="left" w:pos="260"/>
        </w:tabs>
        <w:spacing w:line="500" w:lineRule="exact"/>
        <w:ind w:right="140"/>
        <w:jc w:val="center"/>
        <w:rPr>
          <w:rFonts w:ascii="方正黑体_GBK" w:eastAsia="方正黑体_GBK" w:hAnsi="黑体" w:cs="宋体"/>
          <w:b/>
          <w:bCs/>
          <w:sz w:val="32"/>
          <w:szCs w:val="32"/>
        </w:rPr>
      </w:pPr>
      <w:r>
        <w:rPr>
          <w:rFonts w:ascii="方正黑体_GBK" w:eastAsia="方正黑体_GBK" w:hAnsi="黑体" w:cs="宋体" w:hint="eastAsia"/>
          <w:b/>
          <w:bCs/>
          <w:sz w:val="32"/>
          <w:szCs w:val="32"/>
        </w:rPr>
        <w:t>第一章 总</w:t>
      </w:r>
      <w:r>
        <w:rPr>
          <w:rFonts w:ascii="方正黑体_GBK" w:eastAsia="方正黑体_GBK" w:hAnsi="黑体" w:cs="宋体" w:hint="eastAsia"/>
          <w:b/>
          <w:bCs/>
          <w:sz w:val="32"/>
          <w:szCs w:val="32"/>
        </w:rPr>
        <w:tab/>
        <w:t>则</w:t>
      </w:r>
    </w:p>
    <w:p w14:paraId="7B9EBAF5"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第一条</w:t>
      </w:r>
      <w:r>
        <w:rPr>
          <w:rFonts w:ascii="方正仿宋_GBK" w:eastAsia="方正仿宋_GBK" w:hint="eastAsia"/>
          <w:sz w:val="28"/>
          <w:szCs w:val="28"/>
        </w:rPr>
        <w:t xml:space="preserve"> 为了全面贯彻党的教育方针，落实全国职业本科教育工作会议要求，提高人才培养质量，激励学生勤奋学习，努力进取，把学生培养成人品优良、学有专长、能力突显、技能过硬的新时代中国特色社会主义合格建设者和可靠接班人，根据《普通高等学校学生管理规定》（教育部令第 41 号）、《高等学校学生行为准则》等文件精神，结合我校实际，特制定本办法。</w:t>
      </w:r>
    </w:p>
    <w:p w14:paraId="13773F2B"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第二条</w:t>
      </w:r>
      <w:r>
        <w:rPr>
          <w:rFonts w:ascii="方正仿宋_GBK" w:eastAsia="方正仿宋_GBK" w:hint="eastAsia"/>
          <w:sz w:val="28"/>
          <w:szCs w:val="28"/>
        </w:rPr>
        <w:t xml:space="preserve"> 学生综合素质测评坚持德为根、人为本、和为贵、能为先的原则，坚持过硬的技能、良好的习惯、健康的心态、创新的意识的原则，坚持公正、公平、公开的原则；采取定量测评与定性评价相结合、过程测评与结果评价相结合、记实测评与民主评议相结合的方法，尽可能科学合理地反映学生的实际综合素质状况。</w:t>
      </w:r>
    </w:p>
    <w:p w14:paraId="60BF1954"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第三条</w:t>
      </w:r>
      <w:r>
        <w:rPr>
          <w:rFonts w:ascii="方正仿宋_GBK" w:eastAsia="方正仿宋_GBK" w:hint="eastAsia"/>
          <w:sz w:val="28"/>
          <w:szCs w:val="28"/>
        </w:rPr>
        <w:t xml:space="preserve"> 综合素质测评采用绩点制方法计算，综合素质测评内容由德育素质测评、智育素质测评、创新素质测评、体育健康素质测评四个方面组成，每个方面包含若干测评项目和指标，四个方面具体构成比例如下：</w:t>
      </w:r>
    </w:p>
    <w:p w14:paraId="1E3B9B03"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lastRenderedPageBreak/>
        <w:t>综合素质测评总成绩=德育素质测评成绩 D*20%+智育素质测评成绩 Z*55%+创新素质测评成绩 F*15%+健康素质测评成绩 T*10%。</w:t>
      </w:r>
    </w:p>
    <w:p w14:paraId="6FB6805A"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第四条</w:t>
      </w:r>
      <w:r>
        <w:rPr>
          <w:rFonts w:ascii="方正仿宋_GBK" w:eastAsia="方正仿宋_GBK" w:hint="eastAsia"/>
          <w:sz w:val="28"/>
          <w:szCs w:val="28"/>
        </w:rPr>
        <w:t xml:space="preserve"> 综合测评成绩作为评定各类奖学金、三好学生、优秀学生干部、推优入党、优秀毕业生以及推荐就业等重要依据。综合素质测评成绩相同的同学，综合素质测评成绩排列名次参照智育性素质测评成绩排名。</w:t>
      </w:r>
    </w:p>
    <w:p w14:paraId="4766FAB9" w14:textId="77777777" w:rsidR="00985335" w:rsidRDefault="00985335">
      <w:pPr>
        <w:spacing w:line="500" w:lineRule="exact"/>
        <w:ind w:firstLineChars="200" w:firstLine="560"/>
        <w:rPr>
          <w:rFonts w:ascii="方正仿宋_GBK" w:eastAsia="方正仿宋_GBK"/>
          <w:sz w:val="28"/>
          <w:szCs w:val="28"/>
        </w:rPr>
      </w:pPr>
    </w:p>
    <w:p w14:paraId="54AD7920" w14:textId="77777777" w:rsidR="00985335" w:rsidRDefault="00000000">
      <w:pPr>
        <w:tabs>
          <w:tab w:val="left" w:pos="260"/>
        </w:tabs>
        <w:spacing w:line="500" w:lineRule="exact"/>
        <w:ind w:right="140"/>
        <w:jc w:val="center"/>
        <w:rPr>
          <w:rFonts w:ascii="方正仿宋_GBK" w:eastAsia="方正仿宋_GBK"/>
          <w:sz w:val="28"/>
          <w:szCs w:val="28"/>
        </w:rPr>
      </w:pPr>
      <w:r>
        <w:rPr>
          <w:rFonts w:ascii="方正黑体_GBK" w:eastAsia="方正黑体_GBK" w:hAnsi="黑体" w:cs="宋体" w:hint="eastAsia"/>
          <w:b/>
          <w:bCs/>
          <w:sz w:val="32"/>
          <w:szCs w:val="32"/>
        </w:rPr>
        <w:t>第二章 综合素质测评实施办法</w:t>
      </w:r>
    </w:p>
    <w:p w14:paraId="1E0CAC60"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第五条</w:t>
      </w:r>
      <w:r>
        <w:rPr>
          <w:rFonts w:ascii="方正仿宋_GBK" w:eastAsia="方正仿宋_GBK" w:hint="eastAsia"/>
          <w:sz w:val="28"/>
          <w:szCs w:val="28"/>
        </w:rPr>
        <w:t xml:space="preserve"> 学生综合素质测评，每学期测评一次，测评时间在每学期开学后第 3 周内完成。</w:t>
      </w:r>
    </w:p>
    <w:p w14:paraId="673D99FE"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第六条</w:t>
      </w:r>
      <w:r>
        <w:rPr>
          <w:rFonts w:ascii="方正仿宋_GBK" w:eastAsia="方正仿宋_GBK" w:hint="eastAsia"/>
          <w:sz w:val="28"/>
          <w:szCs w:val="28"/>
        </w:rPr>
        <w:t xml:space="preserve"> 二级学院成立学生综合素质测评小组，由学院党总支书记任小组组长，分管教学副院长、学工办主任任副组长，各年级辅导员、教学秘书、班导师、团委学生会主要学生干部为测评小组成员。各班级应成立辅导员、班主任、班长、团支书以及学生代表（3-5 名，由班上推荐或选举由有责任心、思想素质好、办事公正的同学组成）组成的班级综合素质测评小组。</w:t>
      </w:r>
    </w:p>
    <w:p w14:paraId="41498B2D"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第七条</w:t>
      </w:r>
      <w:r>
        <w:rPr>
          <w:rFonts w:ascii="方正仿宋_GBK" w:eastAsia="方正仿宋_GBK" w:hint="eastAsia"/>
          <w:sz w:val="28"/>
          <w:szCs w:val="28"/>
        </w:rPr>
        <w:t xml:space="preserve"> 二级学院学生综合素质测评领导小组主要职责：</w:t>
      </w:r>
    </w:p>
    <w:p w14:paraId="3D6D1863"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（一）负责学院学生综合素质测评工作的组织、指导、协调、监督工作；</w:t>
      </w:r>
    </w:p>
    <w:p w14:paraId="1D4D5C0B"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lastRenderedPageBreak/>
        <w:t>（二）负责学院学生综合素质测评结果的审核、公示、处理质疑等工作。</w:t>
      </w:r>
    </w:p>
    <w:p w14:paraId="3BD0CFD0"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第八条</w:t>
      </w:r>
      <w:r>
        <w:rPr>
          <w:rFonts w:ascii="方正仿宋_GBK" w:eastAsia="方正仿宋_GBK" w:hint="eastAsia"/>
          <w:sz w:val="28"/>
          <w:szCs w:val="28"/>
        </w:rPr>
        <w:t xml:space="preserve"> 各班级综合素质测评工作小组的具体职责：</w:t>
      </w:r>
    </w:p>
    <w:p w14:paraId="54C132C8"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（一）在二级学院测评领导小组的领导下，根据本测评办法，具体组织实施本班级的学生综合素质测评工作；</w:t>
      </w:r>
    </w:p>
    <w:p w14:paraId="12C602CB"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（二）认真、细致审查相关测评数据；</w:t>
      </w:r>
    </w:p>
    <w:p w14:paraId="5165DAF2"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（三）负责本班级初步测评结果的审核、公示、处理质疑等工作；</w:t>
      </w:r>
    </w:p>
    <w:p w14:paraId="4B8D4E67"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（四）填报测评工作的有关表格并汇总存档；</w:t>
      </w:r>
    </w:p>
    <w:p w14:paraId="0705B31E"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（五）做好综合测评成绩打分的相关支撑材料的记录、收集、整理、存档工作。</w:t>
      </w:r>
    </w:p>
    <w:p w14:paraId="00B53662"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第九条</w:t>
      </w:r>
      <w:r>
        <w:rPr>
          <w:rFonts w:ascii="方正仿宋_GBK" w:eastAsia="方正仿宋_GBK" w:hint="eastAsia"/>
          <w:sz w:val="28"/>
          <w:szCs w:val="28"/>
        </w:rPr>
        <w:t xml:space="preserve"> 学生综合素质测评工作程序</w:t>
      </w:r>
    </w:p>
    <w:p w14:paraId="42F3EEB8"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一）学生综合素质测评，采用学生个人根据本测评办法实事求是进行自我小结、自评，并提供相关证明材料，然后班级综合素质测评小组进行具体测评。综合素质测评工作中有违本条例的，学院综合素质测评领导小组有权要求班级综合素质测评小组重新评定，并更正测评结果。</w:t>
      </w:r>
    </w:p>
    <w:p w14:paraId="2319EDA0"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（二）综合素质测评加分明细及测评结果需在班级或全年级公示，公示时间不少于3</w:t>
      </w:r>
      <w:r>
        <w:rPr>
          <w:rFonts w:ascii="方正仿宋_GBK" w:eastAsia="方正仿宋_GBK" w:hint="eastAsia"/>
          <w:sz w:val="28"/>
          <w:szCs w:val="28"/>
        </w:rPr>
        <w:tab/>
        <w:t>个工作日。对综合素质测评有异议者，可向学院综合素质测评领导小组申述。</w:t>
      </w:r>
    </w:p>
    <w:p w14:paraId="34BDDDD4"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lastRenderedPageBreak/>
        <w:t>（三）公示无异议后，将综合测评有关汇总表和支撑材料存档，并报送学院学生综合素质测评领导小组审查。</w:t>
      </w:r>
    </w:p>
    <w:p w14:paraId="72F3EB86"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（四）综合素质测评中弄虚作假者，一经查实，按学校有关规定处理，取消当年评优评先及获奖资格。</w:t>
      </w:r>
    </w:p>
    <w:p w14:paraId="129F67E6" w14:textId="77777777" w:rsidR="00985335" w:rsidRDefault="00000000">
      <w:pPr>
        <w:spacing w:line="500" w:lineRule="exact"/>
        <w:ind w:firstLineChars="200" w:firstLine="560"/>
        <w:rPr>
          <w:rFonts w:ascii="方正仿宋_GBK" w:eastAsia="方正仿宋_GBK"/>
          <w:sz w:val="28"/>
          <w:szCs w:val="28"/>
        </w:rPr>
      </w:pPr>
      <w:r>
        <w:rPr>
          <w:rFonts w:ascii="方正仿宋_GBK" w:eastAsia="方正仿宋_GBK" w:hint="eastAsia"/>
          <w:sz w:val="28"/>
          <w:szCs w:val="28"/>
        </w:rPr>
        <w:t>（五）学生综合素质测评统计表(见附件 1）由学院保存，毕业派遣归入学生档案。</w:t>
      </w:r>
    </w:p>
    <w:p w14:paraId="08618B8B" w14:textId="77777777" w:rsidR="00985335" w:rsidRDefault="00985335">
      <w:pPr>
        <w:spacing w:line="500" w:lineRule="exact"/>
        <w:rPr>
          <w:rFonts w:ascii="方正仿宋_GBK" w:eastAsia="方正仿宋_GBK"/>
          <w:sz w:val="28"/>
          <w:szCs w:val="28"/>
        </w:rPr>
      </w:pPr>
    </w:p>
    <w:p w14:paraId="213314B0" w14:textId="77777777" w:rsidR="00985335" w:rsidRDefault="00000000">
      <w:pPr>
        <w:tabs>
          <w:tab w:val="left" w:pos="260"/>
        </w:tabs>
        <w:spacing w:line="500" w:lineRule="exact"/>
        <w:ind w:right="140"/>
        <w:jc w:val="center"/>
        <w:rPr>
          <w:rFonts w:ascii="方正黑体_GBK" w:eastAsia="方正黑体_GBK"/>
          <w:b/>
          <w:sz w:val="28"/>
          <w:szCs w:val="28"/>
        </w:rPr>
      </w:pPr>
      <w:r>
        <w:rPr>
          <w:rFonts w:ascii="方正黑体_GBK" w:eastAsia="方正黑体_GBK" w:hAnsi="黑体" w:cs="宋体" w:hint="eastAsia"/>
          <w:b/>
          <w:bCs/>
          <w:sz w:val="32"/>
          <w:szCs w:val="32"/>
        </w:rPr>
        <w:t>第三章 德育素质测评</w:t>
      </w:r>
    </w:p>
    <w:p w14:paraId="3FAD5876"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第十条</w:t>
      </w:r>
      <w:r>
        <w:rPr>
          <w:rFonts w:ascii="方正仿宋_GBK" w:eastAsia="方正仿宋_GBK" w:hint="eastAsia"/>
          <w:sz w:val="28"/>
          <w:szCs w:val="28"/>
        </w:rPr>
        <w:t xml:space="preserve"> 德育素质是指学生在政治态度、思想观念、道德品质、志愿服务、人文修养、身心健康等方面应当具备的符合时代特征的基本品质，是学生世界观、人生观、价值观、道德观及其行为表现等方面的综合体现。</w:t>
      </w:r>
    </w:p>
    <w:p w14:paraId="78278D5E"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第十一条</w:t>
      </w:r>
      <w:r>
        <w:rPr>
          <w:rFonts w:ascii="方正仿宋_GBK" w:eastAsia="方正仿宋_GBK" w:hint="eastAsia"/>
          <w:sz w:val="28"/>
          <w:szCs w:val="28"/>
        </w:rPr>
        <w:t xml:space="preserve"> 德育素质测评成绩 D 采用百分制，由基本分 D1、奖励分 D2、扣分 D3 三部分组成，D= D1+D2-D3。其中基本性素质基础分 D1 为 60 分，奖励加分 D2 为 40 分，扣分 D3 以实际扣分为准，三项得分之和不得超过 100 分。测评标准中凡同一项目同时加减分，只计高分，不重复加减。</w:t>
      </w:r>
    </w:p>
    <w:p w14:paraId="20673B92"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第十二条</w:t>
      </w:r>
      <w:r>
        <w:rPr>
          <w:rFonts w:ascii="方正仿宋_GBK" w:eastAsia="方正仿宋_GBK" w:hint="eastAsia"/>
          <w:sz w:val="28"/>
          <w:szCs w:val="28"/>
        </w:rPr>
        <w:t xml:space="preserve"> 获得德育素质测评基本分（60 分）的条件为：在无违反四项基本原则等政治错误言行前提下，根据学生在政治思想、遵纪守法、学习态度、集体观念、</w:t>
      </w:r>
      <w:r>
        <w:rPr>
          <w:rFonts w:ascii="方正仿宋_GBK" w:eastAsia="方正仿宋_GBK" w:hint="eastAsia"/>
          <w:sz w:val="28"/>
          <w:szCs w:val="28"/>
        </w:rPr>
        <w:lastRenderedPageBreak/>
        <w:t>文明礼仪、劳动卫生、社会公德、道德品质、团结助人、文体活动等方面表现情况。</w:t>
      </w:r>
    </w:p>
    <w:p w14:paraId="33652396"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第十三条</w:t>
      </w:r>
      <w:r>
        <w:rPr>
          <w:rFonts w:ascii="方正仿宋_GBK" w:eastAsia="方正仿宋_GBK" w:hint="eastAsia"/>
          <w:sz w:val="28"/>
          <w:szCs w:val="28"/>
        </w:rPr>
        <w:t xml:space="preserve"> 德育素质测评加分明细（详见表 1）：</w:t>
      </w:r>
    </w:p>
    <w:p w14:paraId="4A12F946" w14:textId="77777777" w:rsidR="00985335" w:rsidRDefault="00000000">
      <w:pPr>
        <w:spacing w:line="500" w:lineRule="exact"/>
        <w:jc w:val="center"/>
        <w:rPr>
          <w:rFonts w:ascii="方正仿宋_GBK" w:eastAsia="方正仿宋_GBK"/>
          <w:b/>
          <w:bCs/>
          <w:sz w:val="28"/>
          <w:szCs w:val="28"/>
        </w:rPr>
      </w:pPr>
      <w:r>
        <w:rPr>
          <w:rFonts w:ascii="方正仿宋_GBK" w:eastAsia="方正仿宋_GBK" w:hint="eastAsia"/>
          <w:b/>
          <w:bCs/>
          <w:sz w:val="28"/>
          <w:szCs w:val="28"/>
        </w:rPr>
        <w:t>表1德育性素质加分评分明细表（D2）</w:t>
      </w:r>
    </w:p>
    <w:tbl>
      <w:tblPr>
        <w:tblStyle w:val="a3"/>
        <w:tblW w:w="6930" w:type="dxa"/>
        <w:tblLayout w:type="fixed"/>
        <w:tblLook w:val="04A0" w:firstRow="1" w:lastRow="0" w:firstColumn="1" w:lastColumn="0" w:noHBand="0" w:noVBand="1"/>
      </w:tblPr>
      <w:tblGrid>
        <w:gridCol w:w="510"/>
        <w:gridCol w:w="5040"/>
        <w:gridCol w:w="636"/>
        <w:gridCol w:w="744"/>
      </w:tblGrid>
      <w:tr w:rsidR="00985335" w14:paraId="0DD0E23F" w14:textId="77777777">
        <w:tc>
          <w:tcPr>
            <w:tcW w:w="510" w:type="dxa"/>
            <w:vAlign w:val="center"/>
          </w:tcPr>
          <w:p w14:paraId="54F1CCB8"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序号</w:t>
            </w:r>
          </w:p>
        </w:tc>
        <w:tc>
          <w:tcPr>
            <w:tcW w:w="5040" w:type="dxa"/>
            <w:vAlign w:val="center"/>
          </w:tcPr>
          <w:p w14:paraId="5B4783F6"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加分标准</w:t>
            </w:r>
          </w:p>
        </w:tc>
        <w:tc>
          <w:tcPr>
            <w:tcW w:w="636" w:type="dxa"/>
            <w:vAlign w:val="center"/>
          </w:tcPr>
          <w:p w14:paraId="619E5B64"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分值上限</w:t>
            </w:r>
          </w:p>
        </w:tc>
        <w:tc>
          <w:tcPr>
            <w:tcW w:w="744" w:type="dxa"/>
            <w:vAlign w:val="center"/>
          </w:tcPr>
          <w:p w14:paraId="1325022B"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加分分值</w:t>
            </w:r>
          </w:p>
        </w:tc>
      </w:tr>
      <w:tr w:rsidR="00985335" w14:paraId="685B94F5" w14:textId="77777777">
        <w:tc>
          <w:tcPr>
            <w:tcW w:w="510" w:type="dxa"/>
            <w:vAlign w:val="center"/>
          </w:tcPr>
          <w:p w14:paraId="21844E53"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1</w:t>
            </w:r>
          </w:p>
        </w:tc>
        <w:tc>
          <w:tcPr>
            <w:tcW w:w="5040" w:type="dxa"/>
            <w:vAlign w:val="center"/>
          </w:tcPr>
          <w:p w14:paraId="6BBD8BE9"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对违反四项基本原则的错误言行或其它错误政治言行，敢于批评制止，并获得国家级、省级、区（校）级、院级报道等表彰者，加 5-20分。</w:t>
            </w:r>
          </w:p>
        </w:tc>
        <w:tc>
          <w:tcPr>
            <w:tcW w:w="636" w:type="dxa"/>
            <w:vAlign w:val="center"/>
          </w:tcPr>
          <w:p w14:paraId="61AD479A"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无</w:t>
            </w:r>
          </w:p>
        </w:tc>
        <w:tc>
          <w:tcPr>
            <w:tcW w:w="744" w:type="dxa"/>
            <w:vAlign w:val="center"/>
          </w:tcPr>
          <w:p w14:paraId="4FA0D6C1" w14:textId="77777777" w:rsidR="00985335" w:rsidRDefault="00985335">
            <w:pPr>
              <w:spacing w:line="340" w:lineRule="exact"/>
              <w:jc w:val="center"/>
              <w:rPr>
                <w:rFonts w:asciiTheme="minorEastAsia" w:hAnsiTheme="minorEastAsia"/>
                <w:sz w:val="21"/>
                <w:szCs w:val="21"/>
              </w:rPr>
            </w:pPr>
          </w:p>
        </w:tc>
      </w:tr>
      <w:tr w:rsidR="00985335" w14:paraId="0581A1D0" w14:textId="77777777">
        <w:tc>
          <w:tcPr>
            <w:tcW w:w="510" w:type="dxa"/>
            <w:vAlign w:val="center"/>
          </w:tcPr>
          <w:p w14:paraId="1C6E7BF5"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2</w:t>
            </w:r>
          </w:p>
        </w:tc>
        <w:tc>
          <w:tcPr>
            <w:tcW w:w="5040" w:type="dxa"/>
            <w:vAlign w:val="center"/>
          </w:tcPr>
          <w:p w14:paraId="559630A2"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在见义勇为、助人为乐、热心公益、拾金不昧、孝老爱亲等表现突出，获国家级、省级、市（校）级、院级表彰者，分别加 20 分、15 分、10 分、5 分。同一人或事迹多次奖励和报道不累加，计最高分。无偿献血者每次加2分，以献血证当年记录为准。</w:t>
            </w:r>
          </w:p>
        </w:tc>
        <w:tc>
          <w:tcPr>
            <w:tcW w:w="636" w:type="dxa"/>
            <w:vAlign w:val="center"/>
          </w:tcPr>
          <w:p w14:paraId="7DD48D64"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22</w:t>
            </w:r>
          </w:p>
        </w:tc>
        <w:tc>
          <w:tcPr>
            <w:tcW w:w="744" w:type="dxa"/>
            <w:vAlign w:val="center"/>
          </w:tcPr>
          <w:p w14:paraId="5E412DA9" w14:textId="77777777" w:rsidR="00985335" w:rsidRDefault="00985335">
            <w:pPr>
              <w:spacing w:line="340" w:lineRule="exact"/>
              <w:jc w:val="center"/>
              <w:rPr>
                <w:rFonts w:asciiTheme="minorEastAsia" w:hAnsiTheme="minorEastAsia"/>
                <w:sz w:val="21"/>
                <w:szCs w:val="21"/>
              </w:rPr>
            </w:pPr>
          </w:p>
        </w:tc>
      </w:tr>
      <w:tr w:rsidR="00985335" w14:paraId="20A17820" w14:textId="77777777">
        <w:trPr>
          <w:trHeight w:val="2162"/>
        </w:trPr>
        <w:tc>
          <w:tcPr>
            <w:tcW w:w="510" w:type="dxa"/>
            <w:vAlign w:val="center"/>
          </w:tcPr>
          <w:p w14:paraId="59294DE0"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3</w:t>
            </w:r>
          </w:p>
        </w:tc>
        <w:tc>
          <w:tcPr>
            <w:tcW w:w="5040" w:type="dxa"/>
            <w:vAlign w:val="center"/>
          </w:tcPr>
          <w:p w14:paraId="209D75C0"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积极参加院级及以上机构团体组织的团校、青马工程等理论学习团体，加 1分。获结业证并撰写心得体会1篇以上者，再加 1分。积极向党组织靠拢,当年递交入党申请书，积极参加党组织的各项活动，参加党校学习并取得结业证书，各加 1分。评为入党积极分子者当学期加 2 分。</w:t>
            </w:r>
          </w:p>
        </w:tc>
        <w:tc>
          <w:tcPr>
            <w:tcW w:w="636" w:type="dxa"/>
            <w:vAlign w:val="center"/>
          </w:tcPr>
          <w:p w14:paraId="53BB0564"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5</w:t>
            </w:r>
          </w:p>
        </w:tc>
        <w:tc>
          <w:tcPr>
            <w:tcW w:w="744" w:type="dxa"/>
            <w:vAlign w:val="center"/>
          </w:tcPr>
          <w:p w14:paraId="48CAA179" w14:textId="77777777" w:rsidR="00985335" w:rsidRDefault="00985335">
            <w:pPr>
              <w:spacing w:line="340" w:lineRule="exact"/>
              <w:jc w:val="center"/>
              <w:rPr>
                <w:rFonts w:asciiTheme="minorEastAsia" w:hAnsiTheme="minorEastAsia"/>
                <w:sz w:val="21"/>
                <w:szCs w:val="21"/>
              </w:rPr>
            </w:pPr>
          </w:p>
        </w:tc>
      </w:tr>
      <w:tr w:rsidR="00985335" w14:paraId="029E3FB6" w14:textId="77777777">
        <w:trPr>
          <w:trHeight w:val="922"/>
        </w:trPr>
        <w:tc>
          <w:tcPr>
            <w:tcW w:w="510" w:type="dxa"/>
            <w:vAlign w:val="center"/>
          </w:tcPr>
          <w:p w14:paraId="6D8A1CF1"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4</w:t>
            </w:r>
          </w:p>
        </w:tc>
        <w:tc>
          <w:tcPr>
            <w:tcW w:w="5040" w:type="dxa"/>
            <w:vAlign w:val="center"/>
          </w:tcPr>
          <w:p w14:paraId="66854807"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遵守课堂纪律，每月无旷课、迟到、早退等行为者加1分，全学全勤加5 分</w:t>
            </w:r>
          </w:p>
        </w:tc>
        <w:tc>
          <w:tcPr>
            <w:tcW w:w="636" w:type="dxa"/>
            <w:vAlign w:val="center"/>
          </w:tcPr>
          <w:p w14:paraId="222925C3"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5</w:t>
            </w:r>
          </w:p>
        </w:tc>
        <w:tc>
          <w:tcPr>
            <w:tcW w:w="744" w:type="dxa"/>
            <w:vAlign w:val="center"/>
          </w:tcPr>
          <w:p w14:paraId="1F9A6EED" w14:textId="77777777" w:rsidR="00985335" w:rsidRDefault="00985335">
            <w:pPr>
              <w:spacing w:line="340" w:lineRule="exact"/>
              <w:jc w:val="center"/>
              <w:rPr>
                <w:rFonts w:asciiTheme="minorEastAsia" w:hAnsiTheme="minorEastAsia"/>
                <w:sz w:val="21"/>
                <w:szCs w:val="21"/>
              </w:rPr>
            </w:pPr>
          </w:p>
        </w:tc>
      </w:tr>
      <w:tr w:rsidR="00985335" w14:paraId="618074B2" w14:textId="77777777">
        <w:tc>
          <w:tcPr>
            <w:tcW w:w="510" w:type="dxa"/>
            <w:vAlign w:val="center"/>
          </w:tcPr>
          <w:p w14:paraId="0BFED2C8"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5</w:t>
            </w:r>
          </w:p>
        </w:tc>
        <w:tc>
          <w:tcPr>
            <w:tcW w:w="5040" w:type="dxa"/>
            <w:vAlign w:val="center"/>
          </w:tcPr>
          <w:p w14:paraId="49E8F5D6"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积极认真参加学校、学院、年级、班级组织的各项集体活动（由二级学院、团委书记认定），每次分别加 1分、0.8 分、0.5 分、0.25 分。活动主要组织者，酌情加 0.5-1 分。</w:t>
            </w:r>
          </w:p>
        </w:tc>
        <w:tc>
          <w:tcPr>
            <w:tcW w:w="636" w:type="dxa"/>
            <w:vAlign w:val="center"/>
          </w:tcPr>
          <w:p w14:paraId="092BDF8A"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15</w:t>
            </w:r>
          </w:p>
        </w:tc>
        <w:tc>
          <w:tcPr>
            <w:tcW w:w="744" w:type="dxa"/>
            <w:vAlign w:val="center"/>
          </w:tcPr>
          <w:p w14:paraId="732B5C4A" w14:textId="77777777" w:rsidR="00985335" w:rsidRDefault="00985335">
            <w:pPr>
              <w:spacing w:line="340" w:lineRule="exact"/>
              <w:jc w:val="center"/>
              <w:rPr>
                <w:rFonts w:asciiTheme="minorEastAsia" w:hAnsiTheme="minorEastAsia"/>
                <w:sz w:val="21"/>
                <w:szCs w:val="21"/>
              </w:rPr>
            </w:pPr>
          </w:p>
        </w:tc>
      </w:tr>
      <w:tr w:rsidR="00985335" w14:paraId="6A7C21B4" w14:textId="77777777">
        <w:trPr>
          <w:trHeight w:val="1112"/>
        </w:trPr>
        <w:tc>
          <w:tcPr>
            <w:tcW w:w="510" w:type="dxa"/>
            <w:vAlign w:val="center"/>
          </w:tcPr>
          <w:p w14:paraId="1809CD93"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6</w:t>
            </w:r>
          </w:p>
        </w:tc>
        <w:tc>
          <w:tcPr>
            <w:tcW w:w="5040" w:type="dxa"/>
            <w:vAlign w:val="center"/>
          </w:tcPr>
          <w:p w14:paraId="4B202C03" w14:textId="77777777" w:rsidR="00985335" w:rsidRDefault="00000000">
            <w:pPr>
              <w:spacing w:line="340" w:lineRule="exact"/>
              <w:jc w:val="both"/>
              <w:rPr>
                <w:rFonts w:asciiTheme="minorEastAsia" w:hAnsiTheme="minorEastAsia"/>
                <w:sz w:val="21"/>
                <w:szCs w:val="21"/>
              </w:rPr>
            </w:pPr>
            <w:r>
              <w:rPr>
                <w:rFonts w:asciiTheme="minorEastAsia" w:hAnsiTheme="minorEastAsia" w:hint="eastAsia"/>
                <w:sz w:val="21"/>
                <w:szCs w:val="21"/>
              </w:rPr>
              <w:t>学校、学院组织的各项文艺演出、重要会议，参演人员、会务礼仪根据情况加1-2分每次</w:t>
            </w:r>
          </w:p>
        </w:tc>
        <w:tc>
          <w:tcPr>
            <w:tcW w:w="636" w:type="dxa"/>
            <w:vAlign w:val="center"/>
          </w:tcPr>
          <w:p w14:paraId="2C453DFE" w14:textId="77777777" w:rsidR="00985335" w:rsidRDefault="00000000">
            <w:pPr>
              <w:spacing w:line="340" w:lineRule="exact"/>
              <w:jc w:val="center"/>
              <w:rPr>
                <w:rFonts w:asciiTheme="minorEastAsia" w:hAnsiTheme="minorEastAsia"/>
                <w:sz w:val="21"/>
                <w:szCs w:val="21"/>
              </w:rPr>
            </w:pPr>
            <w:r>
              <w:rPr>
                <w:rFonts w:asciiTheme="minorEastAsia" w:hAnsiTheme="minorEastAsia" w:hint="eastAsia"/>
                <w:sz w:val="21"/>
                <w:szCs w:val="21"/>
              </w:rPr>
              <w:t>10</w:t>
            </w:r>
          </w:p>
        </w:tc>
        <w:tc>
          <w:tcPr>
            <w:tcW w:w="744" w:type="dxa"/>
            <w:vAlign w:val="center"/>
          </w:tcPr>
          <w:p w14:paraId="7767F703" w14:textId="77777777" w:rsidR="00985335" w:rsidRDefault="00985335">
            <w:pPr>
              <w:spacing w:line="340" w:lineRule="exact"/>
              <w:jc w:val="center"/>
              <w:rPr>
                <w:rFonts w:asciiTheme="minorEastAsia" w:hAnsiTheme="minorEastAsia"/>
                <w:sz w:val="21"/>
                <w:szCs w:val="21"/>
              </w:rPr>
            </w:pPr>
          </w:p>
        </w:tc>
      </w:tr>
      <w:tr w:rsidR="00985335" w14:paraId="29D0D387" w14:textId="77777777">
        <w:tc>
          <w:tcPr>
            <w:tcW w:w="510" w:type="dxa"/>
            <w:vAlign w:val="center"/>
          </w:tcPr>
          <w:p w14:paraId="3725DAB8"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lastRenderedPageBreak/>
              <w:t>7</w:t>
            </w:r>
          </w:p>
        </w:tc>
        <w:tc>
          <w:tcPr>
            <w:tcW w:w="5040" w:type="dxa"/>
            <w:vAlign w:val="center"/>
          </w:tcPr>
          <w:p w14:paraId="4244A700"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担任学校、学院团学主席、副主席职务一学期及以上；担任团学会各部门部长、副部长及各协会主要负责人等一学期及以上；担任各部门或协会干事一学期及以上；工作认真负责，积极为学校、学院和学生服务者，分别依次加 8 分、6 分和 4 分。</w:t>
            </w:r>
          </w:p>
        </w:tc>
        <w:tc>
          <w:tcPr>
            <w:tcW w:w="636" w:type="dxa"/>
            <w:vAlign w:val="center"/>
          </w:tcPr>
          <w:p w14:paraId="5EC782E4"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8</w:t>
            </w:r>
          </w:p>
        </w:tc>
        <w:tc>
          <w:tcPr>
            <w:tcW w:w="744" w:type="dxa"/>
            <w:vAlign w:val="center"/>
          </w:tcPr>
          <w:p w14:paraId="26F54124" w14:textId="77777777" w:rsidR="00985335" w:rsidRDefault="00985335">
            <w:pPr>
              <w:spacing w:line="330" w:lineRule="exact"/>
              <w:jc w:val="center"/>
              <w:rPr>
                <w:rFonts w:asciiTheme="minorEastAsia" w:hAnsiTheme="minorEastAsia"/>
                <w:sz w:val="21"/>
                <w:szCs w:val="21"/>
              </w:rPr>
            </w:pPr>
          </w:p>
        </w:tc>
      </w:tr>
      <w:tr w:rsidR="00985335" w14:paraId="6D34DC0A" w14:textId="77777777">
        <w:tc>
          <w:tcPr>
            <w:tcW w:w="510" w:type="dxa"/>
            <w:vAlign w:val="center"/>
          </w:tcPr>
          <w:p w14:paraId="4B4FA687"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8</w:t>
            </w:r>
          </w:p>
        </w:tc>
        <w:tc>
          <w:tcPr>
            <w:tcW w:w="5040" w:type="dxa"/>
            <w:vAlign w:val="center"/>
          </w:tcPr>
          <w:p w14:paraId="49B463A2"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担任班委干部者一学期及以上，工作认真负责，积极为班级学生服务者，加 4-6 分；担任寝室室长一学期及以上，工作认真负责，积极为班级学生服务者，加 1-2 分。</w:t>
            </w:r>
          </w:p>
        </w:tc>
        <w:tc>
          <w:tcPr>
            <w:tcW w:w="636" w:type="dxa"/>
            <w:vAlign w:val="center"/>
          </w:tcPr>
          <w:p w14:paraId="285F087B"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6</w:t>
            </w:r>
          </w:p>
        </w:tc>
        <w:tc>
          <w:tcPr>
            <w:tcW w:w="744" w:type="dxa"/>
            <w:vAlign w:val="center"/>
          </w:tcPr>
          <w:p w14:paraId="60D52D39" w14:textId="77777777" w:rsidR="00985335" w:rsidRDefault="00985335">
            <w:pPr>
              <w:spacing w:line="330" w:lineRule="exact"/>
              <w:jc w:val="center"/>
              <w:rPr>
                <w:rFonts w:asciiTheme="minorEastAsia" w:hAnsiTheme="minorEastAsia"/>
                <w:sz w:val="21"/>
                <w:szCs w:val="21"/>
              </w:rPr>
            </w:pPr>
          </w:p>
        </w:tc>
      </w:tr>
      <w:tr w:rsidR="00985335" w14:paraId="66141C7F" w14:textId="77777777">
        <w:tc>
          <w:tcPr>
            <w:tcW w:w="510" w:type="dxa"/>
            <w:vAlign w:val="center"/>
          </w:tcPr>
          <w:p w14:paraId="1FEA60E6"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9</w:t>
            </w:r>
          </w:p>
        </w:tc>
        <w:tc>
          <w:tcPr>
            <w:tcW w:w="5040" w:type="dxa"/>
            <w:vAlign w:val="center"/>
          </w:tcPr>
          <w:p w14:paraId="7D94155E"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获得国家级、市级、区（校）级、院级优秀党员、优秀学生干部、优秀团干/团员、先进个人等各类荣誉称号者，分别加 20 分、5分、3 分、1 分。同类多项称号不累计加分，按最高分计算。</w:t>
            </w:r>
          </w:p>
        </w:tc>
        <w:tc>
          <w:tcPr>
            <w:tcW w:w="636" w:type="dxa"/>
            <w:vAlign w:val="center"/>
          </w:tcPr>
          <w:p w14:paraId="3504B1BB" w14:textId="77777777" w:rsidR="00985335" w:rsidRDefault="00985335">
            <w:pPr>
              <w:spacing w:line="330" w:lineRule="exact"/>
              <w:jc w:val="center"/>
              <w:rPr>
                <w:rFonts w:asciiTheme="minorEastAsia" w:hAnsiTheme="minorEastAsia"/>
                <w:sz w:val="21"/>
                <w:szCs w:val="21"/>
              </w:rPr>
            </w:pPr>
          </w:p>
          <w:p w14:paraId="10233312"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20</w:t>
            </w:r>
          </w:p>
          <w:p w14:paraId="316AEEBD" w14:textId="77777777" w:rsidR="00985335" w:rsidRDefault="00985335">
            <w:pPr>
              <w:spacing w:line="330" w:lineRule="exact"/>
              <w:jc w:val="center"/>
              <w:rPr>
                <w:rFonts w:asciiTheme="minorEastAsia" w:hAnsiTheme="minorEastAsia"/>
                <w:sz w:val="21"/>
                <w:szCs w:val="21"/>
              </w:rPr>
            </w:pPr>
          </w:p>
        </w:tc>
        <w:tc>
          <w:tcPr>
            <w:tcW w:w="744" w:type="dxa"/>
            <w:vAlign w:val="center"/>
          </w:tcPr>
          <w:p w14:paraId="6E55A126" w14:textId="77777777" w:rsidR="00985335" w:rsidRDefault="00985335">
            <w:pPr>
              <w:spacing w:line="330" w:lineRule="exact"/>
              <w:jc w:val="center"/>
              <w:rPr>
                <w:rFonts w:asciiTheme="minorEastAsia" w:hAnsiTheme="minorEastAsia"/>
                <w:sz w:val="21"/>
                <w:szCs w:val="21"/>
              </w:rPr>
            </w:pPr>
          </w:p>
        </w:tc>
      </w:tr>
      <w:tr w:rsidR="00985335" w14:paraId="4B4263F7" w14:textId="77777777">
        <w:tc>
          <w:tcPr>
            <w:tcW w:w="510" w:type="dxa"/>
            <w:vAlign w:val="center"/>
          </w:tcPr>
          <w:p w14:paraId="2C963158"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10</w:t>
            </w:r>
          </w:p>
        </w:tc>
        <w:tc>
          <w:tcPr>
            <w:tcW w:w="5040" w:type="dxa"/>
            <w:vAlign w:val="center"/>
          </w:tcPr>
          <w:p w14:paraId="18EFC474"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热心社会服务，积极参加国家级（含国际）、市级、区（校）级、院级青年志愿者活动，暑期三下乡活动、暑期带薪实习、巴渝行社会实践活动，每次分别加 3、2、1、0.5 分；获评国家级、省级、市（校）级、院级“优秀志愿者”称号者，分别加 6、5、4、3 分，最高累计10分，其他社会类志愿证书，由班级测评小组根据证书集体研究认定。</w:t>
            </w:r>
          </w:p>
        </w:tc>
        <w:tc>
          <w:tcPr>
            <w:tcW w:w="636" w:type="dxa"/>
            <w:vAlign w:val="center"/>
          </w:tcPr>
          <w:p w14:paraId="4150548E"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10</w:t>
            </w:r>
          </w:p>
        </w:tc>
        <w:tc>
          <w:tcPr>
            <w:tcW w:w="744" w:type="dxa"/>
            <w:vAlign w:val="center"/>
          </w:tcPr>
          <w:p w14:paraId="41C8B130" w14:textId="77777777" w:rsidR="00985335" w:rsidRDefault="00985335">
            <w:pPr>
              <w:spacing w:line="330" w:lineRule="exact"/>
              <w:jc w:val="center"/>
              <w:rPr>
                <w:rFonts w:asciiTheme="minorEastAsia" w:hAnsiTheme="minorEastAsia"/>
                <w:sz w:val="21"/>
                <w:szCs w:val="21"/>
              </w:rPr>
            </w:pPr>
          </w:p>
        </w:tc>
      </w:tr>
      <w:tr w:rsidR="00985335" w14:paraId="682E9823" w14:textId="77777777">
        <w:tc>
          <w:tcPr>
            <w:tcW w:w="510" w:type="dxa"/>
            <w:vAlign w:val="center"/>
          </w:tcPr>
          <w:p w14:paraId="4D01D94A"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11</w:t>
            </w:r>
          </w:p>
        </w:tc>
        <w:tc>
          <w:tcPr>
            <w:tcW w:w="5040" w:type="dxa"/>
            <w:vAlign w:val="center"/>
          </w:tcPr>
          <w:p w14:paraId="5AF9CE90"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获国家级、省级、校、院级优秀班集体或党支部、五四红旗团支部、最佳主题团日活动等集体荣誉的成员，每人分别加 20、5-10、2-4、1-2 分；其它以班级为单位参加的获得学院级别以上荣誉称号，根据情况分别加 1-2 分</w:t>
            </w:r>
          </w:p>
        </w:tc>
        <w:tc>
          <w:tcPr>
            <w:tcW w:w="636" w:type="dxa"/>
            <w:vAlign w:val="center"/>
          </w:tcPr>
          <w:p w14:paraId="3C764C9E"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20</w:t>
            </w:r>
          </w:p>
        </w:tc>
        <w:tc>
          <w:tcPr>
            <w:tcW w:w="744" w:type="dxa"/>
            <w:vAlign w:val="center"/>
          </w:tcPr>
          <w:p w14:paraId="21662F3A" w14:textId="77777777" w:rsidR="00985335" w:rsidRDefault="00985335">
            <w:pPr>
              <w:spacing w:line="330" w:lineRule="exact"/>
              <w:jc w:val="center"/>
              <w:rPr>
                <w:rFonts w:asciiTheme="minorEastAsia" w:hAnsiTheme="minorEastAsia"/>
                <w:sz w:val="21"/>
                <w:szCs w:val="21"/>
              </w:rPr>
            </w:pPr>
          </w:p>
        </w:tc>
      </w:tr>
      <w:tr w:rsidR="00985335" w14:paraId="431721EA" w14:textId="77777777">
        <w:tc>
          <w:tcPr>
            <w:tcW w:w="510" w:type="dxa"/>
            <w:vAlign w:val="center"/>
          </w:tcPr>
          <w:p w14:paraId="5E8F6F46"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12</w:t>
            </w:r>
          </w:p>
        </w:tc>
        <w:tc>
          <w:tcPr>
            <w:tcW w:w="5040" w:type="dxa"/>
            <w:vAlign w:val="center"/>
          </w:tcPr>
          <w:p w14:paraId="3FACB43C"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被评为市级、校级“文明寝室”的成员，分别加 5 分、3 分，不累计加分，计最高分；在标准化宿舍评比中，获1次月优寝室的，寝室成员加 0.5 分。</w:t>
            </w:r>
          </w:p>
        </w:tc>
        <w:tc>
          <w:tcPr>
            <w:tcW w:w="636" w:type="dxa"/>
            <w:vAlign w:val="center"/>
          </w:tcPr>
          <w:p w14:paraId="5F8B3989" w14:textId="77777777" w:rsidR="00985335" w:rsidRDefault="00985335">
            <w:pPr>
              <w:spacing w:line="330" w:lineRule="exact"/>
              <w:jc w:val="center"/>
              <w:rPr>
                <w:rFonts w:asciiTheme="minorEastAsia" w:hAnsiTheme="minorEastAsia"/>
                <w:sz w:val="21"/>
                <w:szCs w:val="21"/>
              </w:rPr>
            </w:pPr>
          </w:p>
        </w:tc>
        <w:tc>
          <w:tcPr>
            <w:tcW w:w="744" w:type="dxa"/>
            <w:vAlign w:val="center"/>
          </w:tcPr>
          <w:p w14:paraId="7B2B3181" w14:textId="77777777" w:rsidR="00985335" w:rsidRDefault="00985335">
            <w:pPr>
              <w:spacing w:line="330" w:lineRule="exact"/>
              <w:jc w:val="center"/>
              <w:rPr>
                <w:rFonts w:asciiTheme="minorEastAsia" w:hAnsiTheme="minorEastAsia"/>
                <w:sz w:val="21"/>
                <w:szCs w:val="21"/>
              </w:rPr>
            </w:pPr>
          </w:p>
        </w:tc>
      </w:tr>
      <w:tr w:rsidR="00985335" w14:paraId="65302C3E" w14:textId="77777777">
        <w:tc>
          <w:tcPr>
            <w:tcW w:w="510" w:type="dxa"/>
            <w:vAlign w:val="center"/>
          </w:tcPr>
          <w:p w14:paraId="697CF82E"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15</w:t>
            </w:r>
          </w:p>
        </w:tc>
        <w:tc>
          <w:tcPr>
            <w:tcW w:w="5040" w:type="dxa"/>
            <w:vAlign w:val="center"/>
          </w:tcPr>
          <w:p w14:paraId="7A49E54F"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其他（依具体情况由领导小组认定）</w:t>
            </w:r>
          </w:p>
        </w:tc>
        <w:tc>
          <w:tcPr>
            <w:tcW w:w="636" w:type="dxa"/>
            <w:vAlign w:val="center"/>
          </w:tcPr>
          <w:p w14:paraId="7FEEF76A" w14:textId="77777777" w:rsidR="00985335" w:rsidRDefault="00000000">
            <w:pPr>
              <w:spacing w:line="330" w:lineRule="exact"/>
              <w:jc w:val="center"/>
              <w:rPr>
                <w:rFonts w:asciiTheme="minorEastAsia" w:hAnsiTheme="minorEastAsia"/>
                <w:sz w:val="21"/>
                <w:szCs w:val="21"/>
              </w:rPr>
            </w:pPr>
            <w:r>
              <w:rPr>
                <w:rFonts w:asciiTheme="minorEastAsia" w:hAnsiTheme="minorEastAsia" w:hint="eastAsia"/>
                <w:sz w:val="21"/>
                <w:szCs w:val="21"/>
              </w:rPr>
              <w:t>20</w:t>
            </w:r>
          </w:p>
        </w:tc>
        <w:tc>
          <w:tcPr>
            <w:tcW w:w="744" w:type="dxa"/>
            <w:vAlign w:val="center"/>
          </w:tcPr>
          <w:p w14:paraId="0D96971F" w14:textId="77777777" w:rsidR="00985335" w:rsidRDefault="00985335">
            <w:pPr>
              <w:spacing w:line="330" w:lineRule="exact"/>
              <w:jc w:val="center"/>
              <w:rPr>
                <w:rFonts w:asciiTheme="minorEastAsia" w:hAnsiTheme="minorEastAsia"/>
                <w:sz w:val="21"/>
                <w:szCs w:val="21"/>
              </w:rPr>
            </w:pPr>
          </w:p>
        </w:tc>
      </w:tr>
      <w:tr w:rsidR="00985335" w14:paraId="2F819204" w14:textId="77777777">
        <w:tc>
          <w:tcPr>
            <w:tcW w:w="6186" w:type="dxa"/>
            <w:gridSpan w:val="3"/>
            <w:vAlign w:val="center"/>
          </w:tcPr>
          <w:p w14:paraId="041E3845"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总  分</w:t>
            </w:r>
          </w:p>
        </w:tc>
        <w:tc>
          <w:tcPr>
            <w:tcW w:w="744" w:type="dxa"/>
            <w:vAlign w:val="center"/>
          </w:tcPr>
          <w:p w14:paraId="16615834" w14:textId="77777777" w:rsidR="00985335" w:rsidRDefault="00985335">
            <w:pPr>
              <w:spacing w:line="330" w:lineRule="exact"/>
              <w:jc w:val="both"/>
              <w:rPr>
                <w:rFonts w:asciiTheme="minorEastAsia" w:hAnsiTheme="minorEastAsia"/>
                <w:sz w:val="21"/>
                <w:szCs w:val="21"/>
              </w:rPr>
            </w:pPr>
          </w:p>
        </w:tc>
      </w:tr>
      <w:tr w:rsidR="00985335" w14:paraId="507E8455" w14:textId="77777777">
        <w:tc>
          <w:tcPr>
            <w:tcW w:w="6930" w:type="dxa"/>
            <w:gridSpan w:val="4"/>
            <w:vAlign w:val="center"/>
          </w:tcPr>
          <w:p w14:paraId="18CB761A" w14:textId="77777777" w:rsidR="00985335" w:rsidRDefault="00000000">
            <w:pPr>
              <w:spacing w:line="330" w:lineRule="exact"/>
              <w:jc w:val="both"/>
              <w:rPr>
                <w:rFonts w:asciiTheme="minorEastAsia" w:hAnsiTheme="minorEastAsia"/>
                <w:sz w:val="21"/>
                <w:szCs w:val="21"/>
              </w:rPr>
            </w:pPr>
            <w:r>
              <w:rPr>
                <w:rFonts w:asciiTheme="minorEastAsia" w:hAnsiTheme="minorEastAsia" w:hint="eastAsia"/>
                <w:sz w:val="21"/>
                <w:szCs w:val="21"/>
              </w:rPr>
              <w:t>备注：学生干部兼任多个职务者，累计分数不超过 10 分，同一集体或个人获同一类型各级别荣誉称号者，按最高加分计分一次。担任团学干部或干事者参加本部门活动者不加分。</w:t>
            </w:r>
          </w:p>
        </w:tc>
      </w:tr>
    </w:tbl>
    <w:p w14:paraId="20A79642" w14:textId="77777777" w:rsidR="00985335" w:rsidRDefault="00000000">
      <w:pPr>
        <w:spacing w:line="480" w:lineRule="exact"/>
        <w:ind w:firstLineChars="200" w:firstLine="562"/>
        <w:rPr>
          <w:rFonts w:ascii="方正仿宋_GBK" w:eastAsia="方正仿宋_GBK"/>
          <w:sz w:val="28"/>
          <w:szCs w:val="28"/>
        </w:rPr>
      </w:pPr>
      <w:r>
        <w:rPr>
          <w:rFonts w:ascii="方正仿宋_GBK" w:eastAsia="方正仿宋_GBK" w:hint="eastAsia"/>
          <w:b/>
          <w:bCs/>
          <w:sz w:val="28"/>
          <w:szCs w:val="28"/>
        </w:rPr>
        <w:lastRenderedPageBreak/>
        <w:t>第十四条</w:t>
      </w:r>
      <w:r>
        <w:rPr>
          <w:rFonts w:ascii="方正仿宋_GBK" w:eastAsia="方正仿宋_GBK" w:hint="eastAsia"/>
          <w:sz w:val="28"/>
          <w:szCs w:val="28"/>
        </w:rPr>
        <w:t xml:space="preserve"> 德育素质测评扣分明细（详见表 2）：</w:t>
      </w:r>
    </w:p>
    <w:p w14:paraId="583C3299" w14:textId="77777777" w:rsidR="00985335" w:rsidRDefault="00000000">
      <w:pPr>
        <w:spacing w:line="480" w:lineRule="exact"/>
        <w:jc w:val="center"/>
        <w:rPr>
          <w:rFonts w:ascii="方正仿宋_GBK" w:eastAsia="方正仿宋_GBK"/>
          <w:b/>
          <w:sz w:val="28"/>
          <w:szCs w:val="28"/>
        </w:rPr>
      </w:pPr>
      <w:r>
        <w:rPr>
          <w:rFonts w:ascii="方正仿宋_GBK" w:eastAsia="方正仿宋_GBK" w:hint="eastAsia"/>
          <w:b/>
          <w:sz w:val="28"/>
          <w:szCs w:val="28"/>
        </w:rPr>
        <w:t>表2德育素质扣分评分明细表（D3）</w:t>
      </w:r>
    </w:p>
    <w:tbl>
      <w:tblPr>
        <w:tblStyle w:val="a3"/>
        <w:tblW w:w="6930" w:type="dxa"/>
        <w:tblLayout w:type="fixed"/>
        <w:tblLook w:val="04A0" w:firstRow="1" w:lastRow="0" w:firstColumn="1" w:lastColumn="0" w:noHBand="0" w:noVBand="1"/>
      </w:tblPr>
      <w:tblGrid>
        <w:gridCol w:w="498"/>
        <w:gridCol w:w="5052"/>
        <w:gridCol w:w="636"/>
        <w:gridCol w:w="744"/>
      </w:tblGrid>
      <w:tr w:rsidR="00985335" w14:paraId="36EB5CA9" w14:textId="77777777">
        <w:tc>
          <w:tcPr>
            <w:tcW w:w="498" w:type="dxa"/>
            <w:vAlign w:val="center"/>
          </w:tcPr>
          <w:p w14:paraId="186E0282" w14:textId="77777777" w:rsidR="00985335" w:rsidRDefault="00000000">
            <w:pPr>
              <w:spacing w:line="300" w:lineRule="exact"/>
              <w:jc w:val="center"/>
              <w:rPr>
                <w:rFonts w:asciiTheme="minorEastAsia" w:hAnsiTheme="minorEastAsia"/>
                <w:b/>
                <w:sz w:val="21"/>
                <w:szCs w:val="21"/>
              </w:rPr>
            </w:pPr>
            <w:r>
              <w:rPr>
                <w:rFonts w:asciiTheme="minorEastAsia" w:hAnsiTheme="minorEastAsia" w:hint="eastAsia"/>
                <w:b/>
                <w:sz w:val="21"/>
                <w:szCs w:val="21"/>
              </w:rPr>
              <w:t>序号</w:t>
            </w:r>
          </w:p>
        </w:tc>
        <w:tc>
          <w:tcPr>
            <w:tcW w:w="5052" w:type="dxa"/>
            <w:vAlign w:val="center"/>
          </w:tcPr>
          <w:p w14:paraId="4F62F06B" w14:textId="77777777" w:rsidR="00985335" w:rsidRDefault="00000000">
            <w:pPr>
              <w:spacing w:line="300" w:lineRule="exact"/>
              <w:jc w:val="center"/>
              <w:rPr>
                <w:rFonts w:asciiTheme="minorEastAsia" w:hAnsiTheme="minorEastAsia"/>
                <w:b/>
                <w:sz w:val="21"/>
                <w:szCs w:val="21"/>
              </w:rPr>
            </w:pPr>
            <w:r>
              <w:rPr>
                <w:rFonts w:asciiTheme="minorEastAsia" w:hAnsiTheme="minorEastAsia" w:cs="宋体" w:hint="eastAsia"/>
                <w:b/>
                <w:sz w:val="21"/>
                <w:szCs w:val="21"/>
              </w:rPr>
              <w:t>扣分标准</w:t>
            </w:r>
          </w:p>
        </w:tc>
        <w:tc>
          <w:tcPr>
            <w:tcW w:w="636" w:type="dxa"/>
            <w:vAlign w:val="center"/>
          </w:tcPr>
          <w:p w14:paraId="21AE25BE" w14:textId="77777777" w:rsidR="00985335" w:rsidRDefault="00000000">
            <w:pPr>
              <w:spacing w:line="300" w:lineRule="exact"/>
              <w:jc w:val="center"/>
              <w:rPr>
                <w:rFonts w:asciiTheme="minorEastAsia" w:hAnsiTheme="minorEastAsia"/>
                <w:b/>
                <w:sz w:val="21"/>
                <w:szCs w:val="21"/>
              </w:rPr>
            </w:pPr>
            <w:r>
              <w:rPr>
                <w:rFonts w:asciiTheme="minorEastAsia" w:hAnsiTheme="minorEastAsia" w:hint="eastAsia"/>
                <w:sz w:val="21"/>
                <w:szCs w:val="21"/>
              </w:rPr>
              <w:t>分值上限</w:t>
            </w:r>
          </w:p>
        </w:tc>
        <w:tc>
          <w:tcPr>
            <w:tcW w:w="744" w:type="dxa"/>
            <w:vAlign w:val="center"/>
          </w:tcPr>
          <w:p w14:paraId="30EAC0F1" w14:textId="77777777" w:rsidR="00985335" w:rsidRDefault="00000000">
            <w:pPr>
              <w:spacing w:line="300" w:lineRule="exact"/>
              <w:jc w:val="center"/>
              <w:rPr>
                <w:rFonts w:asciiTheme="minorEastAsia" w:hAnsiTheme="minorEastAsia" w:cs="宋体"/>
                <w:sz w:val="21"/>
                <w:szCs w:val="21"/>
              </w:rPr>
            </w:pPr>
            <w:r>
              <w:rPr>
                <w:rFonts w:asciiTheme="minorEastAsia" w:hAnsiTheme="minorEastAsia" w:cs="宋体" w:hint="eastAsia"/>
                <w:sz w:val="21"/>
                <w:szCs w:val="21"/>
              </w:rPr>
              <w:t>扣分</w:t>
            </w:r>
          </w:p>
          <w:p w14:paraId="38F8AC00" w14:textId="77777777" w:rsidR="00985335" w:rsidRDefault="00000000">
            <w:pPr>
              <w:spacing w:line="300" w:lineRule="exact"/>
              <w:jc w:val="center"/>
              <w:rPr>
                <w:rFonts w:asciiTheme="minorEastAsia" w:hAnsiTheme="minorEastAsia"/>
                <w:b/>
                <w:sz w:val="21"/>
                <w:szCs w:val="21"/>
              </w:rPr>
            </w:pPr>
            <w:r>
              <w:rPr>
                <w:rFonts w:asciiTheme="minorEastAsia" w:hAnsiTheme="minorEastAsia" w:cs="宋体" w:hint="eastAsia"/>
                <w:sz w:val="21"/>
                <w:szCs w:val="21"/>
              </w:rPr>
              <w:t>分值</w:t>
            </w:r>
          </w:p>
        </w:tc>
      </w:tr>
      <w:tr w:rsidR="00985335" w14:paraId="33C01989" w14:textId="77777777">
        <w:tc>
          <w:tcPr>
            <w:tcW w:w="498" w:type="dxa"/>
            <w:vAlign w:val="center"/>
          </w:tcPr>
          <w:p w14:paraId="7E4E7F01"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1</w:t>
            </w:r>
          </w:p>
        </w:tc>
        <w:tc>
          <w:tcPr>
            <w:tcW w:w="5052" w:type="dxa"/>
            <w:vAlign w:val="center"/>
          </w:tcPr>
          <w:p w14:paraId="246B51BC" w14:textId="77777777" w:rsidR="00985335" w:rsidRDefault="00000000">
            <w:pPr>
              <w:spacing w:line="300" w:lineRule="exact"/>
              <w:jc w:val="both"/>
              <w:rPr>
                <w:rFonts w:asciiTheme="minorEastAsia" w:hAnsiTheme="minorEastAsia"/>
                <w:sz w:val="21"/>
                <w:szCs w:val="21"/>
              </w:rPr>
            </w:pPr>
            <w:r>
              <w:rPr>
                <w:rFonts w:asciiTheme="minorEastAsia" w:hAnsiTheme="minorEastAsia" w:cs="宋体" w:hint="eastAsia"/>
                <w:sz w:val="21"/>
                <w:szCs w:val="21"/>
              </w:rPr>
              <w:t>有参加法轮功等邪教组织、传销等非法组织</w:t>
            </w:r>
            <w:r>
              <w:rPr>
                <w:rFonts w:asciiTheme="minorEastAsia" w:hAnsiTheme="minorEastAsia" w:cs="楷体" w:hint="eastAsia"/>
                <w:sz w:val="21"/>
                <w:szCs w:val="21"/>
              </w:rPr>
              <w:t>(</w:t>
            </w:r>
            <w:r>
              <w:rPr>
                <w:rFonts w:asciiTheme="minorEastAsia" w:hAnsiTheme="minorEastAsia" w:cs="宋体" w:hint="eastAsia"/>
                <w:sz w:val="21"/>
                <w:szCs w:val="21"/>
              </w:rPr>
              <w:t>非法活动</w:t>
            </w:r>
            <w:r>
              <w:rPr>
                <w:rFonts w:asciiTheme="minorEastAsia" w:hAnsiTheme="minorEastAsia" w:cs="楷体" w:hint="eastAsia"/>
                <w:sz w:val="21"/>
                <w:szCs w:val="21"/>
              </w:rPr>
              <w:t>)</w:t>
            </w:r>
            <w:r>
              <w:rPr>
                <w:rFonts w:asciiTheme="minorEastAsia" w:hAnsiTheme="minorEastAsia" w:cs="宋体" w:hint="eastAsia"/>
                <w:sz w:val="21"/>
                <w:szCs w:val="21"/>
              </w:rPr>
              <w:t>，破坏安定团结、扰乱社会秩序、随意在网上发表不当言论者视情节扣 20 分—30 分。</w:t>
            </w:r>
          </w:p>
        </w:tc>
        <w:tc>
          <w:tcPr>
            <w:tcW w:w="636" w:type="dxa"/>
            <w:vAlign w:val="center"/>
          </w:tcPr>
          <w:p w14:paraId="442B6340" w14:textId="77777777" w:rsidR="00985335" w:rsidRDefault="00985335">
            <w:pPr>
              <w:spacing w:line="300" w:lineRule="exact"/>
              <w:jc w:val="both"/>
              <w:rPr>
                <w:rFonts w:asciiTheme="minorEastAsia" w:hAnsiTheme="minorEastAsia"/>
                <w:sz w:val="21"/>
                <w:szCs w:val="21"/>
              </w:rPr>
            </w:pPr>
          </w:p>
        </w:tc>
        <w:tc>
          <w:tcPr>
            <w:tcW w:w="744" w:type="dxa"/>
            <w:vAlign w:val="center"/>
          </w:tcPr>
          <w:p w14:paraId="4F8B72CE" w14:textId="77777777" w:rsidR="00985335" w:rsidRDefault="00985335">
            <w:pPr>
              <w:spacing w:line="300" w:lineRule="exact"/>
              <w:jc w:val="center"/>
              <w:rPr>
                <w:rFonts w:asciiTheme="minorEastAsia" w:hAnsiTheme="minorEastAsia"/>
                <w:sz w:val="21"/>
                <w:szCs w:val="21"/>
              </w:rPr>
            </w:pPr>
          </w:p>
        </w:tc>
      </w:tr>
      <w:tr w:rsidR="00985335" w14:paraId="4BD3A278" w14:textId="77777777">
        <w:tc>
          <w:tcPr>
            <w:tcW w:w="498" w:type="dxa"/>
            <w:vAlign w:val="center"/>
          </w:tcPr>
          <w:p w14:paraId="6BA0684B"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2</w:t>
            </w:r>
          </w:p>
        </w:tc>
        <w:tc>
          <w:tcPr>
            <w:tcW w:w="5052" w:type="dxa"/>
            <w:vAlign w:val="center"/>
          </w:tcPr>
          <w:p w14:paraId="03CE090D" w14:textId="77777777" w:rsidR="00985335" w:rsidRDefault="00000000">
            <w:pPr>
              <w:spacing w:line="300" w:lineRule="exact"/>
              <w:ind w:left="102"/>
              <w:jc w:val="both"/>
              <w:rPr>
                <w:rFonts w:asciiTheme="minorEastAsia" w:hAnsiTheme="minorEastAsia"/>
                <w:sz w:val="21"/>
                <w:szCs w:val="21"/>
              </w:rPr>
            </w:pPr>
            <w:r>
              <w:rPr>
                <w:rFonts w:asciiTheme="minorEastAsia" w:hAnsiTheme="minorEastAsia" w:hint="eastAsia"/>
                <w:sz w:val="21"/>
                <w:szCs w:val="21"/>
              </w:rPr>
              <w:t>因违反校纪校规受留校察看、记过、严重警告、警告处分者，分别扣 15 分、12 分、8 分、5 分；受到学院通报批评者，扣 3 分；是学生干部受到以上情况处分的，加 0.2 系数进行扣分；对违反校规行为包庇者，扣3分，以上几项可累计扣分。</w:t>
            </w:r>
          </w:p>
        </w:tc>
        <w:tc>
          <w:tcPr>
            <w:tcW w:w="636" w:type="dxa"/>
            <w:vAlign w:val="center"/>
          </w:tcPr>
          <w:p w14:paraId="123DD852" w14:textId="77777777" w:rsidR="00985335" w:rsidRDefault="00985335">
            <w:pPr>
              <w:spacing w:line="300" w:lineRule="exact"/>
              <w:jc w:val="both"/>
              <w:rPr>
                <w:rFonts w:asciiTheme="minorEastAsia" w:hAnsiTheme="minorEastAsia"/>
                <w:sz w:val="21"/>
                <w:szCs w:val="21"/>
              </w:rPr>
            </w:pPr>
          </w:p>
        </w:tc>
        <w:tc>
          <w:tcPr>
            <w:tcW w:w="744" w:type="dxa"/>
            <w:vAlign w:val="center"/>
          </w:tcPr>
          <w:p w14:paraId="69A075C9" w14:textId="77777777" w:rsidR="00985335" w:rsidRDefault="00985335">
            <w:pPr>
              <w:spacing w:line="300" w:lineRule="exact"/>
              <w:jc w:val="center"/>
              <w:rPr>
                <w:rFonts w:asciiTheme="minorEastAsia" w:hAnsiTheme="minorEastAsia"/>
                <w:sz w:val="21"/>
                <w:szCs w:val="21"/>
              </w:rPr>
            </w:pPr>
          </w:p>
        </w:tc>
      </w:tr>
      <w:tr w:rsidR="00985335" w14:paraId="55AAFCF7" w14:textId="77777777">
        <w:tc>
          <w:tcPr>
            <w:tcW w:w="498" w:type="dxa"/>
            <w:vAlign w:val="center"/>
          </w:tcPr>
          <w:p w14:paraId="110CB881"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3</w:t>
            </w:r>
          </w:p>
        </w:tc>
        <w:tc>
          <w:tcPr>
            <w:tcW w:w="5052" w:type="dxa"/>
            <w:vAlign w:val="center"/>
          </w:tcPr>
          <w:p w14:paraId="300ED759" w14:textId="77777777" w:rsidR="00985335" w:rsidRDefault="00000000">
            <w:pPr>
              <w:spacing w:line="300" w:lineRule="exact"/>
              <w:ind w:left="102"/>
              <w:jc w:val="both"/>
              <w:rPr>
                <w:rFonts w:asciiTheme="minorEastAsia" w:hAnsiTheme="minorEastAsia"/>
                <w:sz w:val="21"/>
                <w:szCs w:val="21"/>
              </w:rPr>
            </w:pPr>
            <w:r>
              <w:rPr>
                <w:rFonts w:asciiTheme="minorEastAsia" w:hAnsiTheme="minorEastAsia" w:hint="eastAsia"/>
                <w:sz w:val="21"/>
                <w:szCs w:val="21"/>
              </w:rPr>
              <w:t>各种考勤(上课、早晚自习等)无故迟到或早退每次扣 0.5 分，每无故缺勤 1 次扣 1分，以上几项可累计扣分。</w:t>
            </w:r>
          </w:p>
        </w:tc>
        <w:tc>
          <w:tcPr>
            <w:tcW w:w="636" w:type="dxa"/>
            <w:vAlign w:val="center"/>
          </w:tcPr>
          <w:p w14:paraId="44684ACC" w14:textId="77777777" w:rsidR="00985335" w:rsidRDefault="00985335">
            <w:pPr>
              <w:spacing w:line="300" w:lineRule="exact"/>
              <w:jc w:val="both"/>
              <w:rPr>
                <w:rFonts w:asciiTheme="minorEastAsia" w:hAnsiTheme="minorEastAsia"/>
                <w:sz w:val="21"/>
                <w:szCs w:val="21"/>
              </w:rPr>
            </w:pPr>
          </w:p>
        </w:tc>
        <w:tc>
          <w:tcPr>
            <w:tcW w:w="744" w:type="dxa"/>
            <w:vAlign w:val="center"/>
          </w:tcPr>
          <w:p w14:paraId="700A494D" w14:textId="77777777" w:rsidR="00985335" w:rsidRDefault="00985335">
            <w:pPr>
              <w:spacing w:line="300" w:lineRule="exact"/>
              <w:jc w:val="center"/>
              <w:rPr>
                <w:rFonts w:asciiTheme="minorEastAsia" w:hAnsiTheme="minorEastAsia"/>
                <w:sz w:val="21"/>
                <w:szCs w:val="21"/>
              </w:rPr>
            </w:pPr>
          </w:p>
        </w:tc>
      </w:tr>
      <w:tr w:rsidR="00985335" w14:paraId="50628B66" w14:textId="77777777">
        <w:tc>
          <w:tcPr>
            <w:tcW w:w="498" w:type="dxa"/>
            <w:vAlign w:val="center"/>
          </w:tcPr>
          <w:p w14:paraId="1BB78273"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4</w:t>
            </w:r>
          </w:p>
        </w:tc>
        <w:tc>
          <w:tcPr>
            <w:tcW w:w="5052" w:type="dxa"/>
            <w:vAlign w:val="center"/>
          </w:tcPr>
          <w:p w14:paraId="6A142CC6"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在寝室私拉电线、使用大功率电器者扣 5 分。</w:t>
            </w:r>
          </w:p>
        </w:tc>
        <w:tc>
          <w:tcPr>
            <w:tcW w:w="636" w:type="dxa"/>
            <w:vAlign w:val="center"/>
          </w:tcPr>
          <w:p w14:paraId="23068E35" w14:textId="77777777" w:rsidR="00985335" w:rsidRDefault="00985335">
            <w:pPr>
              <w:spacing w:line="300" w:lineRule="exact"/>
              <w:jc w:val="both"/>
              <w:rPr>
                <w:rFonts w:asciiTheme="minorEastAsia" w:hAnsiTheme="minorEastAsia"/>
                <w:sz w:val="21"/>
                <w:szCs w:val="21"/>
              </w:rPr>
            </w:pPr>
          </w:p>
        </w:tc>
        <w:tc>
          <w:tcPr>
            <w:tcW w:w="744" w:type="dxa"/>
            <w:vAlign w:val="center"/>
          </w:tcPr>
          <w:p w14:paraId="4D8A5EC5" w14:textId="77777777" w:rsidR="00985335" w:rsidRDefault="00985335">
            <w:pPr>
              <w:spacing w:line="300" w:lineRule="exact"/>
              <w:jc w:val="center"/>
              <w:rPr>
                <w:rFonts w:asciiTheme="minorEastAsia" w:hAnsiTheme="minorEastAsia"/>
                <w:sz w:val="21"/>
                <w:szCs w:val="21"/>
              </w:rPr>
            </w:pPr>
          </w:p>
        </w:tc>
      </w:tr>
      <w:tr w:rsidR="00985335" w14:paraId="457528B1" w14:textId="77777777">
        <w:tc>
          <w:tcPr>
            <w:tcW w:w="498" w:type="dxa"/>
            <w:vAlign w:val="center"/>
          </w:tcPr>
          <w:p w14:paraId="6F8AAE1B"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5</w:t>
            </w:r>
          </w:p>
        </w:tc>
        <w:tc>
          <w:tcPr>
            <w:tcW w:w="5052" w:type="dxa"/>
            <w:vAlign w:val="center"/>
          </w:tcPr>
          <w:p w14:paraId="36462AC9"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无故不参加公区卫生劳动或被评为不合格的成员每次扣 2 分；所在寝室卫生被评为不合格寝室的成员每次扣0.5分；被查晚归每次扣 5 分,被查未归或外宿者,每次扣8分，酗酒、起哄等扰乱校园秩序者扣 10 分，以上几项可累计扣分。</w:t>
            </w:r>
          </w:p>
        </w:tc>
        <w:tc>
          <w:tcPr>
            <w:tcW w:w="636" w:type="dxa"/>
            <w:vAlign w:val="center"/>
          </w:tcPr>
          <w:p w14:paraId="3CE426EE" w14:textId="77777777" w:rsidR="00985335" w:rsidRDefault="00985335">
            <w:pPr>
              <w:spacing w:line="300" w:lineRule="exact"/>
              <w:jc w:val="both"/>
              <w:rPr>
                <w:rFonts w:asciiTheme="minorEastAsia" w:hAnsiTheme="minorEastAsia"/>
                <w:sz w:val="21"/>
                <w:szCs w:val="21"/>
              </w:rPr>
            </w:pPr>
          </w:p>
        </w:tc>
        <w:tc>
          <w:tcPr>
            <w:tcW w:w="744" w:type="dxa"/>
            <w:vAlign w:val="center"/>
          </w:tcPr>
          <w:p w14:paraId="17B63DFF" w14:textId="77777777" w:rsidR="00985335" w:rsidRDefault="00985335">
            <w:pPr>
              <w:spacing w:line="300" w:lineRule="exact"/>
              <w:jc w:val="center"/>
              <w:rPr>
                <w:rFonts w:asciiTheme="minorEastAsia" w:hAnsiTheme="minorEastAsia"/>
                <w:sz w:val="21"/>
                <w:szCs w:val="21"/>
              </w:rPr>
            </w:pPr>
          </w:p>
        </w:tc>
      </w:tr>
      <w:tr w:rsidR="00985335" w14:paraId="728937FB" w14:textId="77777777">
        <w:tc>
          <w:tcPr>
            <w:tcW w:w="498" w:type="dxa"/>
            <w:vAlign w:val="center"/>
          </w:tcPr>
          <w:p w14:paraId="3AA6EBF6"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6</w:t>
            </w:r>
          </w:p>
        </w:tc>
        <w:tc>
          <w:tcPr>
            <w:tcW w:w="5052" w:type="dxa"/>
            <w:vAlign w:val="center"/>
          </w:tcPr>
          <w:p w14:paraId="30B71828"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故意扰乱课堂秩序，影响正常上课或考试者，经与任课老师核实，视情节轻重每次扣 1-5 分。</w:t>
            </w:r>
          </w:p>
        </w:tc>
        <w:tc>
          <w:tcPr>
            <w:tcW w:w="636" w:type="dxa"/>
            <w:vAlign w:val="center"/>
          </w:tcPr>
          <w:p w14:paraId="7B267D8F" w14:textId="77777777" w:rsidR="00985335" w:rsidRDefault="00985335">
            <w:pPr>
              <w:spacing w:line="300" w:lineRule="exact"/>
              <w:jc w:val="both"/>
              <w:rPr>
                <w:rFonts w:asciiTheme="minorEastAsia" w:hAnsiTheme="minorEastAsia"/>
                <w:sz w:val="21"/>
                <w:szCs w:val="21"/>
              </w:rPr>
            </w:pPr>
          </w:p>
        </w:tc>
        <w:tc>
          <w:tcPr>
            <w:tcW w:w="744" w:type="dxa"/>
            <w:vAlign w:val="center"/>
          </w:tcPr>
          <w:p w14:paraId="0EABDEA6" w14:textId="77777777" w:rsidR="00985335" w:rsidRDefault="00985335">
            <w:pPr>
              <w:spacing w:line="300" w:lineRule="exact"/>
              <w:jc w:val="center"/>
              <w:rPr>
                <w:rFonts w:asciiTheme="minorEastAsia" w:hAnsiTheme="minorEastAsia"/>
                <w:sz w:val="21"/>
                <w:szCs w:val="21"/>
              </w:rPr>
            </w:pPr>
          </w:p>
        </w:tc>
      </w:tr>
      <w:tr w:rsidR="00985335" w14:paraId="77C7ADE2" w14:textId="77777777">
        <w:tc>
          <w:tcPr>
            <w:tcW w:w="498" w:type="dxa"/>
            <w:vAlign w:val="center"/>
          </w:tcPr>
          <w:p w14:paraId="1535826F"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7</w:t>
            </w:r>
          </w:p>
        </w:tc>
        <w:tc>
          <w:tcPr>
            <w:tcW w:w="5052" w:type="dxa"/>
            <w:vAlign w:val="center"/>
          </w:tcPr>
          <w:p w14:paraId="40D9A5AE"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故意损害国家、集体或他人财物者 ，扣 3-10 分；蓄意盗用集体、他人名义，有损害集体或他人声誉者，扣 2-10 分，有其它违反校规行为造成不良影响的酌情扣分。</w:t>
            </w:r>
          </w:p>
        </w:tc>
        <w:tc>
          <w:tcPr>
            <w:tcW w:w="636" w:type="dxa"/>
            <w:vAlign w:val="center"/>
          </w:tcPr>
          <w:p w14:paraId="78B5D761" w14:textId="77777777" w:rsidR="00985335" w:rsidRDefault="00985335">
            <w:pPr>
              <w:spacing w:line="300" w:lineRule="exact"/>
              <w:jc w:val="both"/>
              <w:rPr>
                <w:rFonts w:asciiTheme="minorEastAsia" w:hAnsiTheme="minorEastAsia"/>
                <w:sz w:val="21"/>
                <w:szCs w:val="21"/>
              </w:rPr>
            </w:pPr>
          </w:p>
        </w:tc>
        <w:tc>
          <w:tcPr>
            <w:tcW w:w="744" w:type="dxa"/>
            <w:vAlign w:val="center"/>
          </w:tcPr>
          <w:p w14:paraId="731495E7" w14:textId="77777777" w:rsidR="00985335" w:rsidRDefault="00985335">
            <w:pPr>
              <w:spacing w:line="300" w:lineRule="exact"/>
              <w:jc w:val="center"/>
              <w:rPr>
                <w:rFonts w:asciiTheme="minorEastAsia" w:hAnsiTheme="minorEastAsia"/>
                <w:sz w:val="21"/>
                <w:szCs w:val="21"/>
              </w:rPr>
            </w:pPr>
          </w:p>
        </w:tc>
      </w:tr>
      <w:tr w:rsidR="00985335" w14:paraId="35C1B3CC" w14:textId="77777777">
        <w:trPr>
          <w:trHeight w:val="90"/>
        </w:trPr>
        <w:tc>
          <w:tcPr>
            <w:tcW w:w="498" w:type="dxa"/>
            <w:vAlign w:val="center"/>
          </w:tcPr>
          <w:p w14:paraId="4266B7C1"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8</w:t>
            </w:r>
          </w:p>
        </w:tc>
        <w:tc>
          <w:tcPr>
            <w:tcW w:w="5052" w:type="dxa"/>
            <w:vAlign w:val="center"/>
          </w:tcPr>
          <w:p w14:paraId="79A43C4E"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无故不参加学校、院、年级、班各种规定参加的集体活动，扣 0.5-1 分。</w:t>
            </w:r>
          </w:p>
        </w:tc>
        <w:tc>
          <w:tcPr>
            <w:tcW w:w="636" w:type="dxa"/>
            <w:vAlign w:val="center"/>
          </w:tcPr>
          <w:p w14:paraId="2CAA6A55" w14:textId="77777777" w:rsidR="00985335" w:rsidRDefault="00985335">
            <w:pPr>
              <w:spacing w:line="300" w:lineRule="exact"/>
              <w:jc w:val="both"/>
              <w:rPr>
                <w:rFonts w:asciiTheme="minorEastAsia" w:hAnsiTheme="minorEastAsia"/>
                <w:sz w:val="21"/>
                <w:szCs w:val="21"/>
              </w:rPr>
            </w:pPr>
          </w:p>
        </w:tc>
        <w:tc>
          <w:tcPr>
            <w:tcW w:w="744" w:type="dxa"/>
            <w:vAlign w:val="center"/>
          </w:tcPr>
          <w:p w14:paraId="20BE0B3C" w14:textId="77777777" w:rsidR="00985335" w:rsidRDefault="00985335">
            <w:pPr>
              <w:spacing w:line="300" w:lineRule="exact"/>
              <w:jc w:val="center"/>
              <w:rPr>
                <w:rFonts w:asciiTheme="minorEastAsia" w:hAnsiTheme="minorEastAsia"/>
                <w:sz w:val="21"/>
                <w:szCs w:val="21"/>
              </w:rPr>
            </w:pPr>
          </w:p>
        </w:tc>
      </w:tr>
      <w:tr w:rsidR="00985335" w14:paraId="3F79D66A" w14:textId="77777777">
        <w:tc>
          <w:tcPr>
            <w:tcW w:w="498" w:type="dxa"/>
            <w:vAlign w:val="center"/>
          </w:tcPr>
          <w:p w14:paraId="631B5905"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9</w:t>
            </w:r>
          </w:p>
        </w:tc>
        <w:tc>
          <w:tcPr>
            <w:tcW w:w="5052" w:type="dxa"/>
            <w:vAlign w:val="center"/>
          </w:tcPr>
          <w:p w14:paraId="2B3312B3"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学生干部工作不尽职尽责，除不享受加分外，每学期扣 2 分；导致不良后果者，扣 5 分。以群众反映意见，各责任部门核实为准。</w:t>
            </w:r>
          </w:p>
        </w:tc>
        <w:tc>
          <w:tcPr>
            <w:tcW w:w="636" w:type="dxa"/>
            <w:vAlign w:val="center"/>
          </w:tcPr>
          <w:p w14:paraId="6161167F" w14:textId="77777777" w:rsidR="00985335" w:rsidRDefault="00985335">
            <w:pPr>
              <w:spacing w:line="300" w:lineRule="exact"/>
              <w:jc w:val="both"/>
              <w:rPr>
                <w:rFonts w:asciiTheme="minorEastAsia" w:hAnsiTheme="minorEastAsia"/>
                <w:sz w:val="21"/>
                <w:szCs w:val="21"/>
              </w:rPr>
            </w:pPr>
          </w:p>
        </w:tc>
        <w:tc>
          <w:tcPr>
            <w:tcW w:w="744" w:type="dxa"/>
            <w:vAlign w:val="center"/>
          </w:tcPr>
          <w:p w14:paraId="64A8EC30" w14:textId="77777777" w:rsidR="00985335" w:rsidRDefault="00985335">
            <w:pPr>
              <w:spacing w:line="300" w:lineRule="exact"/>
              <w:jc w:val="center"/>
              <w:rPr>
                <w:rFonts w:asciiTheme="minorEastAsia" w:hAnsiTheme="minorEastAsia"/>
                <w:sz w:val="21"/>
                <w:szCs w:val="21"/>
              </w:rPr>
            </w:pPr>
          </w:p>
        </w:tc>
      </w:tr>
      <w:tr w:rsidR="00985335" w14:paraId="61378133" w14:textId="77777777">
        <w:tc>
          <w:tcPr>
            <w:tcW w:w="498" w:type="dxa"/>
            <w:vAlign w:val="center"/>
          </w:tcPr>
          <w:p w14:paraId="40236657"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10</w:t>
            </w:r>
          </w:p>
        </w:tc>
        <w:tc>
          <w:tcPr>
            <w:tcW w:w="5688" w:type="dxa"/>
            <w:gridSpan w:val="2"/>
            <w:vAlign w:val="center"/>
          </w:tcPr>
          <w:p w14:paraId="2919FC89" w14:textId="77777777" w:rsidR="00985335" w:rsidRDefault="00000000">
            <w:pPr>
              <w:spacing w:line="300" w:lineRule="exact"/>
              <w:jc w:val="both"/>
              <w:rPr>
                <w:rFonts w:asciiTheme="minorEastAsia" w:hAnsiTheme="minorEastAsia"/>
                <w:sz w:val="21"/>
                <w:szCs w:val="21"/>
              </w:rPr>
            </w:pPr>
            <w:r>
              <w:rPr>
                <w:rFonts w:asciiTheme="minorEastAsia" w:hAnsiTheme="minorEastAsia" w:hint="eastAsia"/>
                <w:sz w:val="21"/>
                <w:szCs w:val="21"/>
              </w:rPr>
              <w:t>总分</w:t>
            </w:r>
          </w:p>
        </w:tc>
        <w:tc>
          <w:tcPr>
            <w:tcW w:w="744" w:type="dxa"/>
            <w:vAlign w:val="center"/>
          </w:tcPr>
          <w:p w14:paraId="64F9E0F2" w14:textId="77777777" w:rsidR="00985335" w:rsidRDefault="00985335">
            <w:pPr>
              <w:spacing w:line="300" w:lineRule="exact"/>
              <w:jc w:val="center"/>
              <w:rPr>
                <w:rFonts w:asciiTheme="minorEastAsia" w:hAnsiTheme="minorEastAsia"/>
                <w:sz w:val="21"/>
                <w:szCs w:val="21"/>
              </w:rPr>
            </w:pPr>
          </w:p>
        </w:tc>
      </w:tr>
      <w:tr w:rsidR="00985335" w14:paraId="0AE3CD62" w14:textId="77777777">
        <w:tc>
          <w:tcPr>
            <w:tcW w:w="6930" w:type="dxa"/>
            <w:gridSpan w:val="4"/>
            <w:vAlign w:val="center"/>
          </w:tcPr>
          <w:p w14:paraId="296460D6" w14:textId="77777777" w:rsidR="00985335" w:rsidRDefault="00000000">
            <w:pPr>
              <w:spacing w:line="300" w:lineRule="exact"/>
              <w:jc w:val="center"/>
              <w:rPr>
                <w:rFonts w:asciiTheme="minorEastAsia" w:hAnsiTheme="minorEastAsia"/>
                <w:sz w:val="21"/>
                <w:szCs w:val="21"/>
              </w:rPr>
            </w:pPr>
            <w:r>
              <w:rPr>
                <w:rFonts w:asciiTheme="minorEastAsia" w:hAnsiTheme="minorEastAsia" w:hint="eastAsia"/>
                <w:sz w:val="21"/>
                <w:szCs w:val="21"/>
              </w:rPr>
              <w:t>注：凡有违法行为者，实行一票否决，该生德育素质测评成绩 D 为零分。</w:t>
            </w:r>
          </w:p>
        </w:tc>
      </w:tr>
    </w:tbl>
    <w:p w14:paraId="604AE1B2" w14:textId="77777777" w:rsidR="00985335" w:rsidRDefault="00985335">
      <w:pPr>
        <w:spacing w:line="330" w:lineRule="exact"/>
        <w:jc w:val="both"/>
        <w:rPr>
          <w:rFonts w:ascii="方正仿宋_GBK" w:eastAsia="方正仿宋_GBK"/>
          <w:b/>
          <w:bCs/>
          <w:sz w:val="28"/>
          <w:szCs w:val="28"/>
        </w:rPr>
      </w:pPr>
    </w:p>
    <w:p w14:paraId="33C1533D" w14:textId="77777777" w:rsidR="00985335" w:rsidRDefault="00000000">
      <w:pPr>
        <w:tabs>
          <w:tab w:val="left" w:pos="260"/>
        </w:tabs>
        <w:spacing w:line="500" w:lineRule="exact"/>
        <w:ind w:right="140"/>
        <w:jc w:val="center"/>
        <w:rPr>
          <w:rFonts w:ascii="方正黑体_GBK" w:eastAsia="方正黑体_GBK" w:hAnsi="黑体" w:cs="宋体"/>
          <w:b/>
          <w:bCs/>
          <w:sz w:val="32"/>
          <w:szCs w:val="32"/>
        </w:rPr>
      </w:pPr>
      <w:r>
        <w:rPr>
          <w:rFonts w:ascii="方正黑体_GBK" w:eastAsia="方正黑体_GBK" w:hAnsi="黑体" w:cs="宋体" w:hint="eastAsia"/>
          <w:b/>
          <w:bCs/>
          <w:sz w:val="32"/>
          <w:szCs w:val="32"/>
        </w:rPr>
        <w:lastRenderedPageBreak/>
        <w:t>第四章 智育素质测评</w:t>
      </w:r>
    </w:p>
    <w:p w14:paraId="1AA32261" w14:textId="77777777" w:rsidR="00985335" w:rsidRDefault="00000000">
      <w:pPr>
        <w:spacing w:line="480" w:lineRule="exact"/>
        <w:ind w:firstLineChars="200" w:firstLine="562"/>
        <w:rPr>
          <w:rFonts w:ascii="方正仿宋_GBK" w:eastAsia="方正仿宋_GBK"/>
          <w:sz w:val="28"/>
          <w:szCs w:val="28"/>
        </w:rPr>
      </w:pPr>
      <w:r>
        <w:rPr>
          <w:rFonts w:ascii="方正仿宋_GBK" w:eastAsia="方正仿宋_GBK" w:hint="eastAsia"/>
          <w:b/>
          <w:bCs/>
          <w:sz w:val="28"/>
          <w:szCs w:val="28"/>
        </w:rPr>
        <w:t>第十五条</w:t>
      </w:r>
      <w:r>
        <w:rPr>
          <w:rFonts w:ascii="方正仿宋_GBK" w:eastAsia="方正仿宋_GBK" w:hint="eastAsia"/>
          <w:sz w:val="28"/>
          <w:szCs w:val="28"/>
        </w:rPr>
        <w:t xml:space="preserve"> 智育素质主要是指学生在该学期所学课程的学期总成绩的一个综合评估。智育素质测评得分用下列公式计算求得。</w:t>
      </w:r>
    </w:p>
    <w:p w14:paraId="7F6AA732" w14:textId="77777777" w:rsidR="00985335" w:rsidRDefault="00000000">
      <w:pPr>
        <w:spacing w:line="480" w:lineRule="exact"/>
        <w:ind w:firstLineChars="200" w:firstLine="562"/>
        <w:rPr>
          <w:rFonts w:ascii="方正仿宋_GBK" w:eastAsia="方正仿宋_GBK"/>
          <w:sz w:val="28"/>
          <w:szCs w:val="28"/>
        </w:rPr>
      </w:pPr>
      <w:r>
        <w:rPr>
          <w:rFonts w:ascii="方正仿宋_GBK" w:eastAsia="方正仿宋_GBK" w:hint="eastAsia"/>
          <w:b/>
          <w:bCs/>
          <w:sz w:val="28"/>
          <w:szCs w:val="28"/>
        </w:rPr>
        <w:t>第十六条</w:t>
      </w:r>
      <w:r>
        <w:rPr>
          <w:rFonts w:ascii="方正仿宋_GBK" w:eastAsia="方正仿宋_GBK" w:hint="eastAsia"/>
          <w:sz w:val="28"/>
          <w:szCs w:val="28"/>
        </w:rPr>
        <w:t xml:space="preserve"> 智育素质测评得分计算公式为：</w:t>
      </w:r>
    </w:p>
    <w:p w14:paraId="399D1FB4" w14:textId="77777777" w:rsidR="00985335" w:rsidRDefault="00000000">
      <w:pPr>
        <w:spacing w:line="480" w:lineRule="exact"/>
        <w:rPr>
          <w:rFonts w:ascii="方正仿宋_GBK" w:eastAsia="方正仿宋_GBK"/>
          <w:sz w:val="28"/>
          <w:szCs w:val="28"/>
        </w:rPr>
      </w:pPr>
      <w:r>
        <w:rPr>
          <w:noProof/>
        </w:rPr>
        <w:drawing>
          <wp:anchor distT="0" distB="0" distL="114300" distR="114300" simplePos="0" relativeHeight="251658240" behindDoc="0" locked="0" layoutInCell="1" allowOverlap="1" wp14:anchorId="22931583" wp14:editId="7FAD0E1D">
            <wp:simplePos x="0" y="0"/>
            <wp:positionH relativeFrom="column">
              <wp:posOffset>3162300</wp:posOffset>
            </wp:positionH>
            <wp:positionV relativeFrom="paragraph">
              <wp:posOffset>102235</wp:posOffset>
            </wp:positionV>
            <wp:extent cx="1247140" cy="875665"/>
            <wp:effectExtent l="0" t="0" r="10160" b="6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7140" cy="875665"/>
                    </a:xfrm>
                    <a:prstGeom prst="rect">
                      <a:avLst/>
                    </a:prstGeom>
                  </pic:spPr>
                </pic:pic>
              </a:graphicData>
            </a:graphic>
          </wp:anchor>
        </w:drawing>
      </w:r>
    </w:p>
    <w:p w14:paraId="5BD5FDA7" w14:textId="77777777" w:rsidR="00985335" w:rsidRDefault="00000000">
      <w:pPr>
        <w:spacing w:line="480" w:lineRule="exact"/>
        <w:rPr>
          <w:rFonts w:ascii="方正仿宋_GBK" w:eastAsia="方正仿宋_GBK" w:hAnsi="宋体" w:cs="宋体"/>
          <w:sz w:val="28"/>
          <w:szCs w:val="28"/>
        </w:rPr>
      </w:pPr>
      <w:r>
        <w:rPr>
          <w:rFonts w:ascii="方正仿宋_GBK" w:eastAsia="方正仿宋_GBK" w:hAnsi="宋体" w:cs="宋体" w:hint="eastAsia"/>
          <w:sz w:val="28"/>
          <w:szCs w:val="28"/>
        </w:rPr>
        <w:t>其中：</w:t>
      </w:r>
      <w:r>
        <w:rPr>
          <w:rFonts w:ascii="方正仿宋_GBK" w:eastAsia="方正仿宋_GBK" w:hAnsi="楷体" w:cs="楷体" w:hint="eastAsia"/>
          <w:b/>
          <w:bCs/>
          <w:i/>
          <w:iCs/>
          <w:sz w:val="28"/>
          <w:szCs w:val="28"/>
        </w:rPr>
        <w:t>P</w:t>
      </w:r>
      <w:r>
        <w:rPr>
          <w:rFonts w:ascii="方正仿宋_GBK" w:eastAsia="方正仿宋_GBK" w:hAnsi="楷体" w:cs="楷体" w:hint="eastAsia"/>
          <w:b/>
          <w:bCs/>
          <w:i/>
          <w:iCs/>
          <w:sz w:val="28"/>
          <w:szCs w:val="28"/>
          <w:vertAlign w:val="subscript"/>
        </w:rPr>
        <w:t>i</w:t>
      </w:r>
      <w:r>
        <w:rPr>
          <w:rFonts w:ascii="方正仿宋_GBK" w:eastAsia="方正仿宋_GBK" w:hAnsi="Arial" w:cs="Arial" w:hint="eastAsia"/>
          <w:sz w:val="28"/>
          <w:szCs w:val="28"/>
        </w:rPr>
        <w:t xml:space="preserve">  —— </w:t>
      </w:r>
      <w:r>
        <w:rPr>
          <w:rFonts w:ascii="方正仿宋_GBK" w:eastAsia="方正仿宋_GBK" w:hAnsi="宋体" w:cs="宋体" w:hint="eastAsia"/>
          <w:sz w:val="28"/>
          <w:szCs w:val="28"/>
        </w:rPr>
        <w:t>课程学期综合成绩；</w:t>
      </w:r>
    </w:p>
    <w:p w14:paraId="3B70D186" w14:textId="77777777" w:rsidR="00985335" w:rsidRDefault="00000000">
      <w:pPr>
        <w:spacing w:line="480" w:lineRule="exact"/>
        <w:ind w:firstLineChars="50" w:firstLine="141"/>
        <w:rPr>
          <w:rFonts w:ascii="方正仿宋_GBK" w:eastAsia="方正仿宋_GBK" w:hAnsi="宋体" w:cs="宋体"/>
          <w:sz w:val="28"/>
          <w:szCs w:val="28"/>
        </w:rPr>
      </w:pPr>
      <w:r>
        <w:rPr>
          <w:rFonts w:ascii="方正仿宋_GBK" w:eastAsia="方正仿宋_GBK" w:hAnsi="楷体" w:cs="楷体" w:hint="eastAsia"/>
          <w:b/>
          <w:bCs/>
          <w:i/>
          <w:iCs/>
          <w:sz w:val="28"/>
          <w:szCs w:val="28"/>
        </w:rPr>
        <w:t>C</w:t>
      </w:r>
      <w:r>
        <w:rPr>
          <w:rFonts w:ascii="方正仿宋_GBK" w:eastAsia="方正仿宋_GBK" w:hAnsi="楷体" w:cs="楷体" w:hint="eastAsia"/>
          <w:b/>
          <w:bCs/>
          <w:i/>
          <w:iCs/>
          <w:sz w:val="28"/>
          <w:szCs w:val="28"/>
          <w:vertAlign w:val="subscript"/>
        </w:rPr>
        <w:t>i</w:t>
      </w:r>
      <w:r>
        <w:rPr>
          <w:rFonts w:ascii="方正仿宋_GBK" w:eastAsia="方正仿宋_GBK" w:hAnsi="Arial" w:cs="Arial" w:hint="eastAsia"/>
          <w:sz w:val="28"/>
          <w:szCs w:val="28"/>
        </w:rPr>
        <w:t xml:space="preserve">  ——</w:t>
      </w:r>
      <w:r>
        <w:rPr>
          <w:rFonts w:ascii="方正仿宋_GBK" w:eastAsia="方正仿宋_GBK" w:hAnsi="宋体" w:cs="宋体" w:hint="eastAsia"/>
          <w:sz w:val="28"/>
          <w:szCs w:val="28"/>
        </w:rPr>
        <w:t>所学课程对应的学分。</w:t>
      </w:r>
    </w:p>
    <w:p w14:paraId="7222E40F" w14:textId="77777777" w:rsidR="00985335" w:rsidRDefault="00985335">
      <w:pPr>
        <w:spacing w:line="480" w:lineRule="exact"/>
        <w:ind w:firstLineChars="50" w:firstLine="140"/>
        <w:rPr>
          <w:rFonts w:ascii="方正仿宋_GBK" w:eastAsia="方正仿宋_GBK" w:hAnsi="宋体" w:cs="宋体"/>
          <w:sz w:val="28"/>
          <w:szCs w:val="28"/>
        </w:rPr>
      </w:pPr>
    </w:p>
    <w:p w14:paraId="3F94003F" w14:textId="77777777" w:rsidR="00985335" w:rsidRDefault="00000000">
      <w:pPr>
        <w:spacing w:line="460" w:lineRule="exact"/>
        <w:ind w:firstLineChars="200" w:firstLine="562"/>
        <w:rPr>
          <w:rFonts w:ascii="方正仿宋_GBK" w:eastAsia="方正仿宋_GBK"/>
          <w:sz w:val="28"/>
          <w:szCs w:val="28"/>
        </w:rPr>
      </w:pPr>
      <w:r>
        <w:rPr>
          <w:rFonts w:ascii="方正仿宋_GBK" w:eastAsia="方正仿宋_GBK" w:hint="eastAsia"/>
          <w:b/>
          <w:bCs/>
          <w:sz w:val="28"/>
          <w:szCs w:val="28"/>
        </w:rPr>
        <w:t>第十七条</w:t>
      </w:r>
      <w:r>
        <w:rPr>
          <w:rFonts w:ascii="方正仿宋_GBK" w:eastAsia="方正仿宋_GBK" w:hint="eastAsia"/>
          <w:sz w:val="28"/>
          <w:szCs w:val="28"/>
        </w:rPr>
        <w:t xml:space="preserve"> 五级计分制成绩“优秀”、“良好”、“中等”、“及格”、“不及格”对应成绩分别按90、80、70、60、50计算。</w:t>
      </w:r>
    </w:p>
    <w:p w14:paraId="2BDA40D6" w14:textId="77777777" w:rsidR="00985335" w:rsidRDefault="00000000">
      <w:pPr>
        <w:spacing w:line="460" w:lineRule="exact"/>
        <w:ind w:firstLineChars="200" w:firstLine="562"/>
        <w:rPr>
          <w:rFonts w:ascii="方正仿宋_GBK" w:eastAsia="方正仿宋_GBK"/>
          <w:sz w:val="28"/>
          <w:szCs w:val="28"/>
        </w:rPr>
      </w:pPr>
      <w:r>
        <w:rPr>
          <w:rFonts w:ascii="方正仿宋_GBK" w:eastAsia="方正仿宋_GBK" w:hint="eastAsia"/>
          <w:b/>
          <w:bCs/>
          <w:sz w:val="28"/>
          <w:szCs w:val="28"/>
        </w:rPr>
        <w:t>第十八条</w:t>
      </w:r>
      <w:r>
        <w:rPr>
          <w:rFonts w:ascii="方正仿宋_GBK" w:eastAsia="方正仿宋_GBK" w:hint="eastAsia"/>
          <w:sz w:val="28"/>
          <w:szCs w:val="28"/>
        </w:rPr>
        <w:t xml:space="preserve"> 选修、自考、补考（重修）、职业技能考试、军事理论成绩不计入学习素质测评。</w:t>
      </w:r>
    </w:p>
    <w:p w14:paraId="6EF62450" w14:textId="77777777" w:rsidR="00985335" w:rsidRDefault="00985335">
      <w:pPr>
        <w:spacing w:line="460" w:lineRule="exact"/>
        <w:rPr>
          <w:rFonts w:ascii="方正仿宋_GBK" w:eastAsia="方正仿宋_GBK"/>
          <w:sz w:val="28"/>
          <w:szCs w:val="28"/>
        </w:rPr>
      </w:pPr>
    </w:p>
    <w:p w14:paraId="73DBF158" w14:textId="77777777" w:rsidR="00985335" w:rsidRDefault="00000000">
      <w:pPr>
        <w:tabs>
          <w:tab w:val="left" w:pos="260"/>
        </w:tabs>
        <w:spacing w:line="460" w:lineRule="exact"/>
        <w:jc w:val="center"/>
        <w:rPr>
          <w:rFonts w:ascii="方正黑体_GBK" w:eastAsia="方正黑体_GBK" w:hAnsi="黑体" w:cs="宋体"/>
          <w:b/>
          <w:bCs/>
          <w:sz w:val="32"/>
          <w:szCs w:val="32"/>
        </w:rPr>
      </w:pPr>
      <w:r>
        <w:rPr>
          <w:rFonts w:ascii="方正黑体_GBK" w:eastAsia="方正黑体_GBK" w:hAnsi="黑体" w:cs="宋体" w:hint="eastAsia"/>
          <w:b/>
          <w:bCs/>
          <w:sz w:val="32"/>
          <w:szCs w:val="32"/>
        </w:rPr>
        <w:t>第五章 创新素质测评</w:t>
      </w:r>
    </w:p>
    <w:p w14:paraId="57C6A68B" w14:textId="77777777" w:rsidR="00985335" w:rsidRDefault="00000000">
      <w:pPr>
        <w:spacing w:line="460" w:lineRule="exact"/>
        <w:ind w:firstLineChars="200" w:firstLine="562"/>
        <w:rPr>
          <w:rFonts w:ascii="方正仿宋_GBK" w:eastAsia="方正仿宋_GBK"/>
          <w:sz w:val="28"/>
          <w:szCs w:val="28"/>
        </w:rPr>
      </w:pPr>
      <w:r>
        <w:rPr>
          <w:rFonts w:ascii="方正仿宋_GBK" w:eastAsia="方正仿宋_GBK" w:hint="eastAsia"/>
          <w:b/>
          <w:bCs/>
          <w:sz w:val="28"/>
          <w:szCs w:val="28"/>
        </w:rPr>
        <w:t>第十九条</w:t>
      </w:r>
      <w:r>
        <w:rPr>
          <w:rFonts w:ascii="方正仿宋_GBK" w:eastAsia="方正仿宋_GBK" w:hint="eastAsia"/>
          <w:sz w:val="28"/>
          <w:szCs w:val="28"/>
        </w:rPr>
        <w:t xml:space="preserve"> 创新素质是指学生在学习和参加学科竞赛等课外活动中所表现出的创新素养以及运用所掌握的知识分析和解决实际问题的能力，主要考察学生在科技学术、学科竞赛、社会工作、文学艺术以及其他社会实践活动等方面获得的成果。</w:t>
      </w:r>
    </w:p>
    <w:p w14:paraId="7AEFF9C9" w14:textId="77777777" w:rsidR="00985335" w:rsidRDefault="00000000">
      <w:pPr>
        <w:spacing w:line="460" w:lineRule="exact"/>
        <w:ind w:firstLineChars="200" w:firstLine="562"/>
        <w:rPr>
          <w:rFonts w:ascii="方正仿宋_GBK" w:eastAsia="方正仿宋_GBK"/>
          <w:sz w:val="28"/>
          <w:szCs w:val="28"/>
        </w:rPr>
      </w:pPr>
      <w:r>
        <w:rPr>
          <w:rFonts w:ascii="方正仿宋_GBK" w:eastAsia="方正仿宋_GBK" w:hint="eastAsia"/>
          <w:b/>
          <w:bCs/>
          <w:sz w:val="28"/>
          <w:szCs w:val="28"/>
        </w:rPr>
        <w:t>第二十条</w:t>
      </w:r>
      <w:r>
        <w:rPr>
          <w:rFonts w:ascii="方正仿宋_GBK" w:eastAsia="方正仿宋_GBK" w:hint="eastAsia"/>
          <w:sz w:val="28"/>
          <w:szCs w:val="28"/>
        </w:rPr>
        <w:t xml:space="preserve"> 创新素质测评成绩Z采用百分制，由基本分 Z1、奖励分 Z2、扣分 Z3 三部分组成，D= D1+D2。</w:t>
      </w:r>
      <w:r>
        <w:rPr>
          <w:rFonts w:ascii="方正仿宋_GBK" w:eastAsia="方正仿宋_GBK" w:hint="eastAsia"/>
          <w:sz w:val="28"/>
          <w:szCs w:val="28"/>
        </w:rPr>
        <w:lastRenderedPageBreak/>
        <w:t>其中基本性素质基础分 D1 为 50 分，奖励加分 D2 为 50 分，两项得分之和不得超过 100 分。同一项目获不同等次加分，只计高分，不重复加分。</w:t>
      </w:r>
    </w:p>
    <w:p w14:paraId="634E854F" w14:textId="77777777" w:rsidR="00985335" w:rsidRDefault="00000000">
      <w:pPr>
        <w:spacing w:line="460" w:lineRule="exact"/>
        <w:ind w:firstLineChars="200" w:firstLine="562"/>
        <w:rPr>
          <w:rFonts w:ascii="方正黑体_GBK" w:eastAsia="方正黑体_GBK"/>
          <w:sz w:val="28"/>
          <w:szCs w:val="28"/>
        </w:rPr>
      </w:pPr>
      <w:r>
        <w:rPr>
          <w:rFonts w:ascii="方正仿宋_GBK" w:eastAsia="方正仿宋_GBK" w:hint="eastAsia"/>
          <w:b/>
          <w:bCs/>
          <w:sz w:val="28"/>
          <w:szCs w:val="28"/>
        </w:rPr>
        <w:t>第二十一条</w:t>
      </w:r>
      <w:r>
        <w:rPr>
          <w:rFonts w:ascii="方正仿宋_GBK" w:eastAsia="方正仿宋_GBK" w:hint="eastAsia"/>
          <w:sz w:val="28"/>
          <w:szCs w:val="28"/>
        </w:rPr>
        <w:t xml:space="preserve"> 创新素质主要由职业技术技能、科研与创新技能、学科竞赛与创业和文艺特长等四个方面组成。职业技术技能具体的加分明细见表 3 所示，科研与创新能力具体的加分明细见表 4 所示，学科竞赛与创业具体的加分明细见表 5 所示，文艺特长加分明细见表 6 所示。</w:t>
      </w:r>
    </w:p>
    <w:p w14:paraId="565D1A1D" w14:textId="77777777" w:rsidR="00985335" w:rsidRDefault="00000000">
      <w:pPr>
        <w:spacing w:line="480" w:lineRule="exact"/>
        <w:jc w:val="center"/>
        <w:rPr>
          <w:rFonts w:ascii="方正仿宋_GBK" w:eastAsia="方正仿宋_GBK"/>
          <w:b/>
          <w:sz w:val="28"/>
          <w:szCs w:val="28"/>
        </w:rPr>
      </w:pPr>
      <w:r>
        <w:rPr>
          <w:rFonts w:ascii="方正仿宋_GBK" w:eastAsia="方正仿宋_GBK" w:hint="eastAsia"/>
          <w:b/>
          <w:sz w:val="28"/>
          <w:szCs w:val="28"/>
        </w:rPr>
        <w:t>表3技术技能加分明细表（F1）</w:t>
      </w:r>
    </w:p>
    <w:tbl>
      <w:tblPr>
        <w:tblStyle w:val="a3"/>
        <w:tblW w:w="7180" w:type="dxa"/>
        <w:tblLayout w:type="fixed"/>
        <w:tblLook w:val="04A0" w:firstRow="1" w:lastRow="0" w:firstColumn="1" w:lastColumn="0" w:noHBand="0" w:noVBand="1"/>
      </w:tblPr>
      <w:tblGrid>
        <w:gridCol w:w="676"/>
        <w:gridCol w:w="4128"/>
        <w:gridCol w:w="744"/>
        <w:gridCol w:w="1632"/>
      </w:tblGrid>
      <w:tr w:rsidR="00985335" w14:paraId="77697312" w14:textId="77777777">
        <w:tc>
          <w:tcPr>
            <w:tcW w:w="676" w:type="dxa"/>
            <w:vAlign w:val="center"/>
          </w:tcPr>
          <w:p w14:paraId="4CBFB26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序号</w:t>
            </w:r>
          </w:p>
        </w:tc>
        <w:tc>
          <w:tcPr>
            <w:tcW w:w="4128" w:type="dxa"/>
            <w:vAlign w:val="center"/>
          </w:tcPr>
          <w:p w14:paraId="712B505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职业技术技能类别</w:t>
            </w:r>
          </w:p>
        </w:tc>
        <w:tc>
          <w:tcPr>
            <w:tcW w:w="744" w:type="dxa"/>
            <w:vAlign w:val="center"/>
          </w:tcPr>
          <w:p w14:paraId="25B6D5CE"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加分分值</w:t>
            </w:r>
          </w:p>
        </w:tc>
        <w:tc>
          <w:tcPr>
            <w:tcW w:w="1632" w:type="dxa"/>
            <w:vAlign w:val="center"/>
          </w:tcPr>
          <w:p w14:paraId="7235076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备注</w:t>
            </w:r>
          </w:p>
        </w:tc>
      </w:tr>
      <w:tr w:rsidR="00985335" w14:paraId="3334378B" w14:textId="77777777">
        <w:tc>
          <w:tcPr>
            <w:tcW w:w="676" w:type="dxa"/>
            <w:vAlign w:val="center"/>
          </w:tcPr>
          <w:p w14:paraId="2370818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w:t>
            </w:r>
          </w:p>
        </w:tc>
        <w:tc>
          <w:tcPr>
            <w:tcW w:w="4128" w:type="dxa"/>
          </w:tcPr>
          <w:p w14:paraId="2E263252"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本科学生获得全国大学生英语 4 级加6分，6 级加8分</w:t>
            </w:r>
            <w:r>
              <w:rPr>
                <w:rFonts w:asciiTheme="minorEastAsia" w:hAnsiTheme="minorEastAsia"/>
                <w:sz w:val="21"/>
                <w:szCs w:val="21"/>
              </w:rPr>
              <w:t xml:space="preserve"> </w:t>
            </w:r>
          </w:p>
        </w:tc>
        <w:tc>
          <w:tcPr>
            <w:tcW w:w="744" w:type="dxa"/>
          </w:tcPr>
          <w:p w14:paraId="0A654D8F" w14:textId="77777777" w:rsidR="00985335" w:rsidRDefault="00985335">
            <w:pPr>
              <w:spacing w:line="320" w:lineRule="exact"/>
              <w:rPr>
                <w:rFonts w:asciiTheme="minorEastAsia" w:hAnsiTheme="minorEastAsia"/>
                <w:sz w:val="21"/>
                <w:szCs w:val="21"/>
              </w:rPr>
            </w:pPr>
          </w:p>
        </w:tc>
        <w:tc>
          <w:tcPr>
            <w:tcW w:w="1632" w:type="dxa"/>
            <w:vMerge w:val="restart"/>
            <w:vAlign w:val="center"/>
          </w:tcPr>
          <w:p w14:paraId="6B5D0B4A"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1.技术技能加分以成绩单或资格证书原件为加分依据；2.汽车驾驶证不能加分。</w:t>
            </w:r>
          </w:p>
          <w:p w14:paraId="6B86F364" w14:textId="77777777" w:rsidR="00985335" w:rsidRDefault="00985335">
            <w:pPr>
              <w:spacing w:line="320" w:lineRule="exact"/>
              <w:jc w:val="both"/>
              <w:rPr>
                <w:rFonts w:asciiTheme="minorEastAsia" w:hAnsiTheme="minorEastAsia"/>
                <w:sz w:val="21"/>
                <w:szCs w:val="21"/>
              </w:rPr>
            </w:pPr>
          </w:p>
        </w:tc>
      </w:tr>
      <w:tr w:rsidR="00985335" w14:paraId="380A3408" w14:textId="77777777">
        <w:tc>
          <w:tcPr>
            <w:tcW w:w="676" w:type="dxa"/>
            <w:vAlign w:val="center"/>
          </w:tcPr>
          <w:p w14:paraId="75439ED8"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w:t>
            </w:r>
          </w:p>
        </w:tc>
        <w:tc>
          <w:tcPr>
            <w:tcW w:w="4128" w:type="dxa"/>
          </w:tcPr>
          <w:p w14:paraId="3E31AC05"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专科学生取得学位英语 A 级考过加 3 分，B级加2分</w:t>
            </w:r>
          </w:p>
        </w:tc>
        <w:tc>
          <w:tcPr>
            <w:tcW w:w="744" w:type="dxa"/>
          </w:tcPr>
          <w:p w14:paraId="12A116DB" w14:textId="77777777" w:rsidR="00985335" w:rsidRDefault="00985335">
            <w:pPr>
              <w:spacing w:line="320" w:lineRule="exact"/>
              <w:rPr>
                <w:rFonts w:asciiTheme="minorEastAsia" w:hAnsiTheme="minorEastAsia"/>
                <w:sz w:val="21"/>
                <w:szCs w:val="21"/>
              </w:rPr>
            </w:pPr>
          </w:p>
        </w:tc>
        <w:tc>
          <w:tcPr>
            <w:tcW w:w="1632" w:type="dxa"/>
            <w:vMerge/>
          </w:tcPr>
          <w:p w14:paraId="48F69DA2" w14:textId="77777777" w:rsidR="00985335" w:rsidRDefault="00985335">
            <w:pPr>
              <w:spacing w:line="320" w:lineRule="exact"/>
              <w:rPr>
                <w:rFonts w:asciiTheme="minorEastAsia" w:hAnsiTheme="minorEastAsia"/>
                <w:sz w:val="21"/>
                <w:szCs w:val="21"/>
              </w:rPr>
            </w:pPr>
          </w:p>
        </w:tc>
      </w:tr>
      <w:tr w:rsidR="00985335" w14:paraId="721704D8" w14:textId="77777777">
        <w:tc>
          <w:tcPr>
            <w:tcW w:w="676" w:type="dxa"/>
            <w:vAlign w:val="center"/>
          </w:tcPr>
          <w:p w14:paraId="7A7AEB1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4128" w:type="dxa"/>
          </w:tcPr>
          <w:p w14:paraId="589B0AC2"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获得如：法语、韩语、日语等其他语种过级证书者，加分参照英语等级进行加分。</w:t>
            </w:r>
          </w:p>
        </w:tc>
        <w:tc>
          <w:tcPr>
            <w:tcW w:w="744" w:type="dxa"/>
          </w:tcPr>
          <w:p w14:paraId="4EF8901D" w14:textId="77777777" w:rsidR="00985335" w:rsidRDefault="00985335">
            <w:pPr>
              <w:spacing w:line="320" w:lineRule="exact"/>
              <w:rPr>
                <w:rFonts w:asciiTheme="minorEastAsia" w:hAnsiTheme="minorEastAsia"/>
                <w:sz w:val="21"/>
                <w:szCs w:val="21"/>
              </w:rPr>
            </w:pPr>
          </w:p>
        </w:tc>
        <w:tc>
          <w:tcPr>
            <w:tcW w:w="1632" w:type="dxa"/>
            <w:vMerge/>
          </w:tcPr>
          <w:p w14:paraId="30BD87FF" w14:textId="77777777" w:rsidR="00985335" w:rsidRDefault="00985335">
            <w:pPr>
              <w:spacing w:line="320" w:lineRule="exact"/>
              <w:rPr>
                <w:rFonts w:asciiTheme="minorEastAsia" w:hAnsiTheme="minorEastAsia"/>
                <w:sz w:val="21"/>
                <w:szCs w:val="21"/>
              </w:rPr>
            </w:pPr>
          </w:p>
        </w:tc>
      </w:tr>
      <w:tr w:rsidR="00985335" w14:paraId="217D7919" w14:textId="77777777">
        <w:tc>
          <w:tcPr>
            <w:tcW w:w="676" w:type="dxa"/>
            <w:vAlign w:val="center"/>
          </w:tcPr>
          <w:p w14:paraId="7821D00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4</w:t>
            </w:r>
          </w:p>
        </w:tc>
        <w:tc>
          <w:tcPr>
            <w:tcW w:w="4128" w:type="dxa"/>
          </w:tcPr>
          <w:p w14:paraId="443746AF"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通过国家计算机应用一、二、三、四级水平考试分别加 2 分、4 分、6 分、8 分。通过程序员、高级程序员考试者分别加 8 分、10 分；</w:t>
            </w:r>
          </w:p>
        </w:tc>
        <w:tc>
          <w:tcPr>
            <w:tcW w:w="744" w:type="dxa"/>
          </w:tcPr>
          <w:p w14:paraId="179F77D3" w14:textId="77777777" w:rsidR="00985335" w:rsidRDefault="00985335">
            <w:pPr>
              <w:spacing w:line="320" w:lineRule="exact"/>
              <w:rPr>
                <w:rFonts w:asciiTheme="minorEastAsia" w:hAnsiTheme="minorEastAsia"/>
                <w:sz w:val="21"/>
                <w:szCs w:val="21"/>
              </w:rPr>
            </w:pPr>
          </w:p>
        </w:tc>
        <w:tc>
          <w:tcPr>
            <w:tcW w:w="1632" w:type="dxa"/>
            <w:vMerge/>
          </w:tcPr>
          <w:p w14:paraId="5BC4A1BB" w14:textId="77777777" w:rsidR="00985335" w:rsidRDefault="00985335">
            <w:pPr>
              <w:spacing w:line="320" w:lineRule="exact"/>
              <w:rPr>
                <w:rFonts w:asciiTheme="minorEastAsia" w:hAnsiTheme="minorEastAsia"/>
                <w:sz w:val="21"/>
                <w:szCs w:val="21"/>
              </w:rPr>
            </w:pPr>
          </w:p>
        </w:tc>
      </w:tr>
      <w:tr w:rsidR="00985335" w14:paraId="2A1F0AF2" w14:textId="77777777">
        <w:tc>
          <w:tcPr>
            <w:tcW w:w="676" w:type="dxa"/>
            <w:vAlign w:val="center"/>
          </w:tcPr>
          <w:p w14:paraId="659B78B7"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4128" w:type="dxa"/>
          </w:tcPr>
          <w:p w14:paraId="1872ED02"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获劳动技术鉴定部门颁发或行业认定的专业技能资格证书高级，中级和初级依次分别加 8分，5分，3分。各学院根据自身专业特长鼓励学生考取行业上岗证书或各类专业证书，每项加3分</w:t>
            </w:r>
          </w:p>
        </w:tc>
        <w:tc>
          <w:tcPr>
            <w:tcW w:w="744" w:type="dxa"/>
          </w:tcPr>
          <w:p w14:paraId="0BFB281E" w14:textId="77777777" w:rsidR="00985335" w:rsidRDefault="00985335">
            <w:pPr>
              <w:spacing w:line="320" w:lineRule="exact"/>
              <w:rPr>
                <w:rFonts w:asciiTheme="minorEastAsia" w:hAnsiTheme="minorEastAsia"/>
                <w:sz w:val="21"/>
                <w:szCs w:val="21"/>
              </w:rPr>
            </w:pPr>
          </w:p>
        </w:tc>
        <w:tc>
          <w:tcPr>
            <w:tcW w:w="1632" w:type="dxa"/>
            <w:vMerge/>
          </w:tcPr>
          <w:p w14:paraId="3D3EB7D4" w14:textId="77777777" w:rsidR="00985335" w:rsidRDefault="00985335">
            <w:pPr>
              <w:spacing w:line="320" w:lineRule="exact"/>
              <w:rPr>
                <w:rFonts w:asciiTheme="minorEastAsia" w:hAnsiTheme="minorEastAsia"/>
                <w:sz w:val="21"/>
                <w:szCs w:val="21"/>
              </w:rPr>
            </w:pPr>
          </w:p>
        </w:tc>
      </w:tr>
      <w:tr w:rsidR="00985335" w14:paraId="197FB65F" w14:textId="77777777">
        <w:trPr>
          <w:trHeight w:val="442"/>
        </w:trPr>
        <w:tc>
          <w:tcPr>
            <w:tcW w:w="676" w:type="dxa"/>
            <w:vAlign w:val="center"/>
          </w:tcPr>
          <w:p w14:paraId="03F3B1F8"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6</w:t>
            </w:r>
          </w:p>
        </w:tc>
        <w:tc>
          <w:tcPr>
            <w:tcW w:w="4128" w:type="dxa"/>
          </w:tcPr>
          <w:p w14:paraId="36FF3895"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依具体情况由领导小组认定</w:t>
            </w:r>
          </w:p>
        </w:tc>
        <w:tc>
          <w:tcPr>
            <w:tcW w:w="744" w:type="dxa"/>
          </w:tcPr>
          <w:p w14:paraId="782A7C86" w14:textId="77777777" w:rsidR="00985335" w:rsidRDefault="00985335">
            <w:pPr>
              <w:spacing w:line="320" w:lineRule="exact"/>
              <w:rPr>
                <w:rFonts w:asciiTheme="minorEastAsia" w:hAnsiTheme="minorEastAsia"/>
                <w:sz w:val="21"/>
                <w:szCs w:val="21"/>
              </w:rPr>
            </w:pPr>
          </w:p>
        </w:tc>
        <w:tc>
          <w:tcPr>
            <w:tcW w:w="1632" w:type="dxa"/>
          </w:tcPr>
          <w:p w14:paraId="10F81D10" w14:textId="77777777" w:rsidR="00985335" w:rsidRDefault="00985335">
            <w:pPr>
              <w:spacing w:line="320" w:lineRule="exact"/>
              <w:rPr>
                <w:rFonts w:asciiTheme="minorEastAsia" w:hAnsiTheme="minorEastAsia"/>
                <w:sz w:val="21"/>
                <w:szCs w:val="21"/>
              </w:rPr>
            </w:pPr>
          </w:p>
        </w:tc>
      </w:tr>
      <w:tr w:rsidR="00985335" w14:paraId="0EC875AD" w14:textId="77777777">
        <w:trPr>
          <w:trHeight w:val="442"/>
        </w:trPr>
        <w:tc>
          <w:tcPr>
            <w:tcW w:w="7180" w:type="dxa"/>
            <w:gridSpan w:val="4"/>
          </w:tcPr>
          <w:p w14:paraId="53841FE5" w14:textId="77777777" w:rsidR="00985335" w:rsidRDefault="00000000">
            <w:pPr>
              <w:spacing w:line="320" w:lineRule="exact"/>
              <w:rPr>
                <w:rFonts w:asciiTheme="minorEastAsia" w:hAnsiTheme="minorEastAsia"/>
                <w:sz w:val="21"/>
                <w:szCs w:val="21"/>
              </w:rPr>
            </w:pPr>
            <w:r>
              <w:rPr>
                <w:rFonts w:asciiTheme="minorEastAsia" w:hAnsiTheme="minorEastAsia" w:hint="eastAsia"/>
                <w:sz w:val="21"/>
                <w:szCs w:val="21"/>
              </w:rPr>
              <w:t>总</w:t>
            </w:r>
            <w:r>
              <w:rPr>
                <w:rFonts w:asciiTheme="minorEastAsia" w:hAnsiTheme="minorEastAsia" w:hint="eastAsia"/>
                <w:sz w:val="21"/>
                <w:szCs w:val="21"/>
              </w:rPr>
              <w:tab/>
            </w:r>
            <w:r>
              <w:rPr>
                <w:rFonts w:asciiTheme="minorEastAsia" w:hAnsiTheme="minorEastAsia" w:hint="eastAsia"/>
                <w:sz w:val="21"/>
                <w:szCs w:val="21"/>
              </w:rPr>
              <w:tab/>
              <w:t>分</w:t>
            </w:r>
          </w:p>
        </w:tc>
      </w:tr>
    </w:tbl>
    <w:tbl>
      <w:tblPr>
        <w:tblStyle w:val="a3"/>
        <w:tblpPr w:leftFromText="180" w:rightFromText="180" w:vertAnchor="text" w:horzAnchor="margin" w:tblpY="543"/>
        <w:tblW w:w="6918" w:type="dxa"/>
        <w:tblLayout w:type="fixed"/>
        <w:tblLook w:val="04A0" w:firstRow="1" w:lastRow="0" w:firstColumn="1" w:lastColumn="0" w:noHBand="0" w:noVBand="1"/>
      </w:tblPr>
      <w:tblGrid>
        <w:gridCol w:w="356"/>
        <w:gridCol w:w="1128"/>
        <w:gridCol w:w="528"/>
        <w:gridCol w:w="372"/>
        <w:gridCol w:w="212"/>
        <w:gridCol w:w="424"/>
        <w:gridCol w:w="160"/>
        <w:gridCol w:w="242"/>
        <w:gridCol w:w="234"/>
        <w:gridCol w:w="108"/>
        <w:gridCol w:w="586"/>
        <w:gridCol w:w="672"/>
        <w:gridCol w:w="542"/>
        <w:gridCol w:w="1354"/>
      </w:tblGrid>
      <w:tr w:rsidR="00985335" w14:paraId="0B38D6C9" w14:textId="77777777">
        <w:tc>
          <w:tcPr>
            <w:tcW w:w="356" w:type="dxa"/>
            <w:vMerge w:val="restart"/>
            <w:vAlign w:val="center"/>
          </w:tcPr>
          <w:p w14:paraId="3B572D6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lastRenderedPageBreak/>
              <w:t>序号</w:t>
            </w:r>
          </w:p>
        </w:tc>
        <w:tc>
          <w:tcPr>
            <w:tcW w:w="1128" w:type="dxa"/>
            <w:vMerge w:val="restart"/>
            <w:vAlign w:val="center"/>
          </w:tcPr>
          <w:p w14:paraId="1A750A0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科研与创新技能项目</w:t>
            </w:r>
          </w:p>
        </w:tc>
        <w:tc>
          <w:tcPr>
            <w:tcW w:w="528" w:type="dxa"/>
            <w:vMerge w:val="restart"/>
            <w:vAlign w:val="center"/>
          </w:tcPr>
          <w:p w14:paraId="170D967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获奖级别</w:t>
            </w:r>
          </w:p>
        </w:tc>
        <w:tc>
          <w:tcPr>
            <w:tcW w:w="2338" w:type="dxa"/>
            <w:gridSpan w:val="8"/>
            <w:vAlign w:val="center"/>
          </w:tcPr>
          <w:p w14:paraId="7F512AD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加分依据</w:t>
            </w:r>
          </w:p>
        </w:tc>
        <w:tc>
          <w:tcPr>
            <w:tcW w:w="2568" w:type="dxa"/>
            <w:gridSpan w:val="3"/>
            <w:vMerge w:val="restart"/>
            <w:vAlign w:val="center"/>
          </w:tcPr>
          <w:p w14:paraId="67E65ADE"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备注</w:t>
            </w:r>
          </w:p>
        </w:tc>
      </w:tr>
      <w:tr w:rsidR="00985335" w14:paraId="50E471A5" w14:textId="77777777">
        <w:trPr>
          <w:trHeight w:val="996"/>
        </w:trPr>
        <w:tc>
          <w:tcPr>
            <w:tcW w:w="356" w:type="dxa"/>
            <w:vMerge/>
            <w:vAlign w:val="center"/>
          </w:tcPr>
          <w:p w14:paraId="1E949239"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44BA46D6" w14:textId="77777777" w:rsidR="00985335" w:rsidRDefault="00985335">
            <w:pPr>
              <w:spacing w:line="320" w:lineRule="exact"/>
              <w:jc w:val="center"/>
              <w:rPr>
                <w:rFonts w:asciiTheme="minorEastAsia" w:hAnsiTheme="minorEastAsia"/>
                <w:sz w:val="21"/>
                <w:szCs w:val="21"/>
              </w:rPr>
            </w:pPr>
          </w:p>
        </w:tc>
        <w:tc>
          <w:tcPr>
            <w:tcW w:w="528" w:type="dxa"/>
            <w:vMerge/>
            <w:vAlign w:val="center"/>
          </w:tcPr>
          <w:p w14:paraId="393C4713" w14:textId="77777777" w:rsidR="00985335" w:rsidRDefault="00985335">
            <w:pPr>
              <w:spacing w:line="320" w:lineRule="exact"/>
              <w:jc w:val="center"/>
              <w:rPr>
                <w:rFonts w:asciiTheme="minorEastAsia" w:hAnsiTheme="minorEastAsia"/>
                <w:sz w:val="21"/>
                <w:szCs w:val="21"/>
              </w:rPr>
            </w:pPr>
          </w:p>
        </w:tc>
        <w:tc>
          <w:tcPr>
            <w:tcW w:w="584" w:type="dxa"/>
            <w:gridSpan w:val="2"/>
            <w:vAlign w:val="center"/>
          </w:tcPr>
          <w:p w14:paraId="587F7ABE"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一等奖</w:t>
            </w:r>
          </w:p>
        </w:tc>
        <w:tc>
          <w:tcPr>
            <w:tcW w:w="584" w:type="dxa"/>
            <w:gridSpan w:val="2"/>
            <w:vAlign w:val="center"/>
          </w:tcPr>
          <w:p w14:paraId="2D94B8D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二等奖</w:t>
            </w:r>
          </w:p>
        </w:tc>
        <w:tc>
          <w:tcPr>
            <w:tcW w:w="584" w:type="dxa"/>
            <w:gridSpan w:val="3"/>
            <w:vAlign w:val="center"/>
          </w:tcPr>
          <w:p w14:paraId="3D85016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三等奖</w:t>
            </w:r>
          </w:p>
        </w:tc>
        <w:tc>
          <w:tcPr>
            <w:tcW w:w="586" w:type="dxa"/>
            <w:vAlign w:val="center"/>
          </w:tcPr>
          <w:p w14:paraId="3294983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优秀奖</w:t>
            </w:r>
          </w:p>
        </w:tc>
        <w:tc>
          <w:tcPr>
            <w:tcW w:w="2568" w:type="dxa"/>
            <w:gridSpan w:val="3"/>
            <w:vMerge/>
            <w:vAlign w:val="center"/>
          </w:tcPr>
          <w:p w14:paraId="099FC20F" w14:textId="77777777" w:rsidR="00985335" w:rsidRDefault="00985335">
            <w:pPr>
              <w:spacing w:line="320" w:lineRule="exact"/>
              <w:jc w:val="center"/>
              <w:rPr>
                <w:rFonts w:asciiTheme="minorEastAsia" w:hAnsiTheme="minorEastAsia"/>
                <w:sz w:val="21"/>
                <w:szCs w:val="21"/>
              </w:rPr>
            </w:pPr>
          </w:p>
        </w:tc>
      </w:tr>
      <w:tr w:rsidR="00985335" w14:paraId="1A8C0BA1" w14:textId="77777777">
        <w:trPr>
          <w:trHeight w:val="720"/>
        </w:trPr>
        <w:tc>
          <w:tcPr>
            <w:tcW w:w="356" w:type="dxa"/>
            <w:vMerge w:val="restart"/>
            <w:vAlign w:val="center"/>
          </w:tcPr>
          <w:p w14:paraId="66E8A99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w:t>
            </w:r>
          </w:p>
        </w:tc>
        <w:tc>
          <w:tcPr>
            <w:tcW w:w="1128" w:type="dxa"/>
            <w:vMerge w:val="restart"/>
            <w:vAlign w:val="center"/>
          </w:tcPr>
          <w:p w14:paraId="06C01B12"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大学生“互联网+”、“挑战杯”、“创青杯”等创新创业训练项目，创新创业项目科研立项或者结题</w:t>
            </w:r>
          </w:p>
        </w:tc>
        <w:tc>
          <w:tcPr>
            <w:tcW w:w="528" w:type="dxa"/>
            <w:vAlign w:val="center"/>
          </w:tcPr>
          <w:p w14:paraId="12DB410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国家级</w:t>
            </w:r>
          </w:p>
        </w:tc>
        <w:tc>
          <w:tcPr>
            <w:tcW w:w="584" w:type="dxa"/>
            <w:gridSpan w:val="2"/>
            <w:vAlign w:val="center"/>
          </w:tcPr>
          <w:p w14:paraId="00599770"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20</w:t>
            </w:r>
          </w:p>
        </w:tc>
        <w:tc>
          <w:tcPr>
            <w:tcW w:w="584" w:type="dxa"/>
            <w:gridSpan w:val="2"/>
            <w:vAlign w:val="center"/>
          </w:tcPr>
          <w:p w14:paraId="08134F8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84" w:type="dxa"/>
            <w:gridSpan w:val="3"/>
            <w:vAlign w:val="center"/>
          </w:tcPr>
          <w:p w14:paraId="67DE851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86" w:type="dxa"/>
            <w:vAlign w:val="center"/>
          </w:tcPr>
          <w:p w14:paraId="5EA5DC6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2568" w:type="dxa"/>
            <w:gridSpan w:val="3"/>
            <w:vMerge w:val="restart"/>
            <w:vAlign w:val="center"/>
          </w:tcPr>
          <w:p w14:paraId="1C0455E6"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1. 同一集体或个人获同一类型各级别荣誉称号者，按最高加分计分一次。</w:t>
            </w:r>
          </w:p>
          <w:p w14:paraId="6D60182B"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2. 团队主要负责人加上述分值，其余成员按照排名在上述分值的基础上依次递2分计分。</w:t>
            </w:r>
          </w:p>
        </w:tc>
      </w:tr>
      <w:tr w:rsidR="00985335" w14:paraId="0FB2251E" w14:textId="77777777">
        <w:trPr>
          <w:trHeight w:val="768"/>
        </w:trPr>
        <w:tc>
          <w:tcPr>
            <w:tcW w:w="356" w:type="dxa"/>
            <w:vMerge/>
            <w:vAlign w:val="center"/>
          </w:tcPr>
          <w:p w14:paraId="09A6E972"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6356789A" w14:textId="77777777" w:rsidR="00985335" w:rsidRDefault="00985335">
            <w:pPr>
              <w:spacing w:line="320" w:lineRule="exact"/>
              <w:jc w:val="center"/>
              <w:rPr>
                <w:rFonts w:asciiTheme="minorEastAsia" w:hAnsiTheme="minorEastAsia"/>
                <w:sz w:val="21"/>
                <w:szCs w:val="21"/>
              </w:rPr>
            </w:pPr>
          </w:p>
        </w:tc>
        <w:tc>
          <w:tcPr>
            <w:tcW w:w="528" w:type="dxa"/>
            <w:vAlign w:val="center"/>
          </w:tcPr>
          <w:p w14:paraId="075DA30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市级</w:t>
            </w:r>
          </w:p>
        </w:tc>
        <w:tc>
          <w:tcPr>
            <w:tcW w:w="584" w:type="dxa"/>
            <w:gridSpan w:val="2"/>
            <w:vAlign w:val="center"/>
          </w:tcPr>
          <w:p w14:paraId="2E434F4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84" w:type="dxa"/>
            <w:gridSpan w:val="2"/>
            <w:vAlign w:val="center"/>
          </w:tcPr>
          <w:p w14:paraId="67444E0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84" w:type="dxa"/>
            <w:gridSpan w:val="3"/>
            <w:vAlign w:val="center"/>
          </w:tcPr>
          <w:p w14:paraId="42730F9B"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86" w:type="dxa"/>
            <w:vAlign w:val="center"/>
          </w:tcPr>
          <w:p w14:paraId="532A80B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2568" w:type="dxa"/>
            <w:gridSpan w:val="3"/>
            <w:vMerge/>
            <w:vAlign w:val="center"/>
          </w:tcPr>
          <w:p w14:paraId="2098599A" w14:textId="77777777" w:rsidR="00985335" w:rsidRDefault="00985335">
            <w:pPr>
              <w:spacing w:line="320" w:lineRule="exact"/>
              <w:jc w:val="center"/>
              <w:rPr>
                <w:rFonts w:asciiTheme="minorEastAsia" w:hAnsiTheme="minorEastAsia"/>
                <w:sz w:val="21"/>
                <w:szCs w:val="21"/>
              </w:rPr>
            </w:pPr>
          </w:p>
        </w:tc>
      </w:tr>
      <w:tr w:rsidR="00985335" w14:paraId="4AD891A7" w14:textId="77777777">
        <w:trPr>
          <w:trHeight w:val="768"/>
        </w:trPr>
        <w:tc>
          <w:tcPr>
            <w:tcW w:w="356" w:type="dxa"/>
            <w:vMerge/>
            <w:vAlign w:val="center"/>
          </w:tcPr>
          <w:p w14:paraId="40469DE8" w14:textId="77777777" w:rsidR="00985335" w:rsidRDefault="00985335">
            <w:pPr>
              <w:spacing w:line="320" w:lineRule="exact"/>
              <w:jc w:val="center"/>
              <w:rPr>
                <w:rFonts w:asciiTheme="minorEastAsia" w:hAnsiTheme="minorEastAsia"/>
                <w:sz w:val="21"/>
                <w:szCs w:val="21"/>
              </w:rPr>
            </w:pPr>
          </w:p>
          <w:p w14:paraId="702494FC" w14:textId="77777777" w:rsidR="00985335" w:rsidRDefault="00985335">
            <w:pPr>
              <w:spacing w:line="320" w:lineRule="exact"/>
              <w:jc w:val="center"/>
              <w:rPr>
                <w:rFonts w:asciiTheme="minorEastAsia" w:hAnsiTheme="minorEastAsia"/>
                <w:sz w:val="21"/>
                <w:szCs w:val="21"/>
              </w:rPr>
            </w:pPr>
          </w:p>
          <w:p w14:paraId="4674813B"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7E8E8DAB" w14:textId="77777777" w:rsidR="00985335" w:rsidRDefault="00985335">
            <w:pPr>
              <w:spacing w:line="320" w:lineRule="exact"/>
              <w:jc w:val="center"/>
              <w:rPr>
                <w:rFonts w:asciiTheme="minorEastAsia" w:hAnsiTheme="minorEastAsia"/>
                <w:sz w:val="21"/>
                <w:szCs w:val="21"/>
              </w:rPr>
            </w:pPr>
          </w:p>
        </w:tc>
        <w:tc>
          <w:tcPr>
            <w:tcW w:w="528" w:type="dxa"/>
            <w:vAlign w:val="center"/>
          </w:tcPr>
          <w:p w14:paraId="3DDDE623" w14:textId="77777777" w:rsidR="00985335" w:rsidRDefault="00985335">
            <w:pPr>
              <w:spacing w:line="320" w:lineRule="exact"/>
              <w:jc w:val="center"/>
              <w:rPr>
                <w:rFonts w:asciiTheme="minorEastAsia" w:hAnsiTheme="minorEastAsia"/>
                <w:sz w:val="21"/>
                <w:szCs w:val="21"/>
              </w:rPr>
            </w:pPr>
          </w:p>
        </w:tc>
        <w:tc>
          <w:tcPr>
            <w:tcW w:w="584" w:type="dxa"/>
            <w:gridSpan w:val="2"/>
            <w:vAlign w:val="center"/>
          </w:tcPr>
          <w:p w14:paraId="04D2A0DD" w14:textId="77777777" w:rsidR="00985335" w:rsidRDefault="00985335">
            <w:pPr>
              <w:spacing w:line="320" w:lineRule="exact"/>
              <w:jc w:val="center"/>
              <w:rPr>
                <w:rFonts w:asciiTheme="minorEastAsia" w:hAnsiTheme="minorEastAsia"/>
                <w:sz w:val="21"/>
                <w:szCs w:val="21"/>
              </w:rPr>
            </w:pPr>
          </w:p>
        </w:tc>
        <w:tc>
          <w:tcPr>
            <w:tcW w:w="584" w:type="dxa"/>
            <w:gridSpan w:val="2"/>
            <w:vAlign w:val="center"/>
          </w:tcPr>
          <w:p w14:paraId="1F71F117" w14:textId="77777777" w:rsidR="00985335" w:rsidRDefault="00985335">
            <w:pPr>
              <w:spacing w:line="320" w:lineRule="exact"/>
              <w:jc w:val="center"/>
              <w:rPr>
                <w:rFonts w:asciiTheme="minorEastAsia" w:hAnsiTheme="minorEastAsia"/>
                <w:sz w:val="21"/>
                <w:szCs w:val="21"/>
              </w:rPr>
            </w:pPr>
          </w:p>
        </w:tc>
        <w:tc>
          <w:tcPr>
            <w:tcW w:w="584" w:type="dxa"/>
            <w:gridSpan w:val="3"/>
            <w:vAlign w:val="center"/>
          </w:tcPr>
          <w:p w14:paraId="713AB8AC" w14:textId="77777777" w:rsidR="00985335" w:rsidRDefault="00985335">
            <w:pPr>
              <w:spacing w:line="320" w:lineRule="exact"/>
              <w:jc w:val="center"/>
              <w:rPr>
                <w:rFonts w:asciiTheme="minorEastAsia" w:hAnsiTheme="minorEastAsia"/>
                <w:sz w:val="21"/>
                <w:szCs w:val="21"/>
              </w:rPr>
            </w:pPr>
          </w:p>
        </w:tc>
        <w:tc>
          <w:tcPr>
            <w:tcW w:w="586" w:type="dxa"/>
            <w:vAlign w:val="center"/>
          </w:tcPr>
          <w:p w14:paraId="74CB9CF6" w14:textId="77777777" w:rsidR="00985335" w:rsidRDefault="00985335">
            <w:pPr>
              <w:spacing w:line="320" w:lineRule="exact"/>
              <w:jc w:val="center"/>
              <w:rPr>
                <w:rFonts w:asciiTheme="minorEastAsia" w:hAnsiTheme="minorEastAsia"/>
                <w:sz w:val="21"/>
                <w:szCs w:val="21"/>
              </w:rPr>
            </w:pPr>
          </w:p>
        </w:tc>
        <w:tc>
          <w:tcPr>
            <w:tcW w:w="2568" w:type="dxa"/>
            <w:gridSpan w:val="3"/>
            <w:vMerge/>
            <w:vAlign w:val="center"/>
          </w:tcPr>
          <w:p w14:paraId="42517A96" w14:textId="77777777" w:rsidR="00985335" w:rsidRDefault="00985335">
            <w:pPr>
              <w:spacing w:line="320" w:lineRule="exact"/>
              <w:jc w:val="center"/>
              <w:rPr>
                <w:rFonts w:asciiTheme="minorEastAsia" w:hAnsiTheme="minorEastAsia"/>
                <w:sz w:val="21"/>
                <w:szCs w:val="21"/>
              </w:rPr>
            </w:pPr>
          </w:p>
        </w:tc>
      </w:tr>
      <w:tr w:rsidR="00985335" w14:paraId="49939407" w14:textId="77777777">
        <w:trPr>
          <w:trHeight w:val="1330"/>
        </w:trPr>
        <w:tc>
          <w:tcPr>
            <w:tcW w:w="356" w:type="dxa"/>
            <w:vMerge/>
            <w:vAlign w:val="center"/>
          </w:tcPr>
          <w:p w14:paraId="7158803E"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6B3CBCC9" w14:textId="77777777" w:rsidR="00985335" w:rsidRDefault="00985335">
            <w:pPr>
              <w:spacing w:line="320" w:lineRule="exact"/>
              <w:jc w:val="center"/>
              <w:rPr>
                <w:rFonts w:asciiTheme="minorEastAsia" w:hAnsiTheme="minorEastAsia"/>
                <w:sz w:val="21"/>
                <w:szCs w:val="21"/>
              </w:rPr>
            </w:pPr>
          </w:p>
        </w:tc>
        <w:tc>
          <w:tcPr>
            <w:tcW w:w="528" w:type="dxa"/>
            <w:vAlign w:val="center"/>
          </w:tcPr>
          <w:p w14:paraId="14236B60"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校级</w:t>
            </w:r>
          </w:p>
        </w:tc>
        <w:tc>
          <w:tcPr>
            <w:tcW w:w="584" w:type="dxa"/>
            <w:gridSpan w:val="2"/>
            <w:vAlign w:val="center"/>
          </w:tcPr>
          <w:p w14:paraId="2DDAFB3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84" w:type="dxa"/>
            <w:gridSpan w:val="2"/>
            <w:vAlign w:val="center"/>
          </w:tcPr>
          <w:p w14:paraId="44E38548"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584" w:type="dxa"/>
            <w:gridSpan w:val="3"/>
            <w:vAlign w:val="center"/>
          </w:tcPr>
          <w:p w14:paraId="677CE60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w:t>
            </w:r>
          </w:p>
        </w:tc>
        <w:tc>
          <w:tcPr>
            <w:tcW w:w="586" w:type="dxa"/>
            <w:vAlign w:val="center"/>
          </w:tcPr>
          <w:p w14:paraId="3D90C62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w:t>
            </w:r>
          </w:p>
        </w:tc>
        <w:tc>
          <w:tcPr>
            <w:tcW w:w="2568" w:type="dxa"/>
            <w:gridSpan w:val="3"/>
            <w:vMerge/>
            <w:vAlign w:val="center"/>
          </w:tcPr>
          <w:p w14:paraId="760F71F4" w14:textId="77777777" w:rsidR="00985335" w:rsidRDefault="00985335">
            <w:pPr>
              <w:spacing w:line="320" w:lineRule="exact"/>
              <w:jc w:val="center"/>
              <w:rPr>
                <w:rFonts w:asciiTheme="minorEastAsia" w:hAnsiTheme="minorEastAsia"/>
                <w:sz w:val="21"/>
                <w:szCs w:val="21"/>
              </w:rPr>
            </w:pPr>
          </w:p>
        </w:tc>
      </w:tr>
      <w:tr w:rsidR="00985335" w14:paraId="71169E1A" w14:textId="77777777">
        <w:trPr>
          <w:trHeight w:val="960"/>
        </w:trPr>
        <w:tc>
          <w:tcPr>
            <w:tcW w:w="356" w:type="dxa"/>
            <w:vMerge w:val="restart"/>
            <w:vAlign w:val="center"/>
          </w:tcPr>
          <w:p w14:paraId="3DA2AA1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w:t>
            </w:r>
          </w:p>
        </w:tc>
        <w:tc>
          <w:tcPr>
            <w:tcW w:w="1128" w:type="dxa"/>
            <w:vMerge w:val="restart"/>
            <w:vAlign w:val="center"/>
          </w:tcPr>
          <w:p w14:paraId="2463C3CB"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专利</w:t>
            </w:r>
          </w:p>
        </w:tc>
        <w:tc>
          <w:tcPr>
            <w:tcW w:w="2866" w:type="dxa"/>
            <w:gridSpan w:val="9"/>
            <w:vAlign w:val="center"/>
          </w:tcPr>
          <w:p w14:paraId="225B064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发明专利</w:t>
            </w:r>
          </w:p>
        </w:tc>
        <w:tc>
          <w:tcPr>
            <w:tcW w:w="1214" w:type="dxa"/>
            <w:gridSpan w:val="2"/>
            <w:vAlign w:val="center"/>
          </w:tcPr>
          <w:p w14:paraId="190BDEB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1354" w:type="dxa"/>
            <w:vMerge w:val="restart"/>
            <w:vAlign w:val="center"/>
          </w:tcPr>
          <w:p w14:paraId="776B793A"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按照作者排名在上述分值的基础上依次递2分计分。</w:t>
            </w:r>
          </w:p>
        </w:tc>
      </w:tr>
      <w:tr w:rsidR="00985335" w14:paraId="7817B16D" w14:textId="77777777">
        <w:trPr>
          <w:trHeight w:val="960"/>
        </w:trPr>
        <w:tc>
          <w:tcPr>
            <w:tcW w:w="356" w:type="dxa"/>
            <w:vMerge/>
            <w:vAlign w:val="center"/>
          </w:tcPr>
          <w:p w14:paraId="0BBC4B5A"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51A37191" w14:textId="77777777" w:rsidR="00985335" w:rsidRDefault="00985335">
            <w:pPr>
              <w:spacing w:line="320" w:lineRule="exact"/>
              <w:jc w:val="center"/>
              <w:rPr>
                <w:rFonts w:asciiTheme="minorEastAsia" w:hAnsiTheme="minorEastAsia"/>
                <w:sz w:val="21"/>
                <w:szCs w:val="21"/>
              </w:rPr>
            </w:pPr>
          </w:p>
        </w:tc>
        <w:tc>
          <w:tcPr>
            <w:tcW w:w="2866" w:type="dxa"/>
            <w:gridSpan w:val="9"/>
            <w:vAlign w:val="center"/>
          </w:tcPr>
          <w:p w14:paraId="0648B88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实用专利</w:t>
            </w:r>
          </w:p>
        </w:tc>
        <w:tc>
          <w:tcPr>
            <w:tcW w:w="1214" w:type="dxa"/>
            <w:gridSpan w:val="2"/>
            <w:vAlign w:val="center"/>
          </w:tcPr>
          <w:p w14:paraId="2EDB8EE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1354" w:type="dxa"/>
            <w:vMerge/>
            <w:vAlign w:val="center"/>
          </w:tcPr>
          <w:p w14:paraId="3806CDF3" w14:textId="77777777" w:rsidR="00985335" w:rsidRDefault="00985335">
            <w:pPr>
              <w:spacing w:line="320" w:lineRule="exact"/>
              <w:jc w:val="center"/>
              <w:rPr>
                <w:rFonts w:asciiTheme="minorEastAsia" w:hAnsiTheme="minorEastAsia"/>
                <w:sz w:val="21"/>
                <w:szCs w:val="21"/>
              </w:rPr>
            </w:pPr>
          </w:p>
        </w:tc>
      </w:tr>
      <w:tr w:rsidR="00985335" w14:paraId="788927C2" w14:textId="77777777">
        <w:trPr>
          <w:trHeight w:val="474"/>
        </w:trPr>
        <w:tc>
          <w:tcPr>
            <w:tcW w:w="356" w:type="dxa"/>
            <w:vMerge w:val="restart"/>
            <w:vAlign w:val="center"/>
          </w:tcPr>
          <w:p w14:paraId="3FFE8DB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1128" w:type="dxa"/>
            <w:vMerge w:val="restart"/>
            <w:vAlign w:val="center"/>
          </w:tcPr>
          <w:p w14:paraId="2390A8A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论文</w:t>
            </w:r>
          </w:p>
        </w:tc>
        <w:tc>
          <w:tcPr>
            <w:tcW w:w="900" w:type="dxa"/>
            <w:gridSpan w:val="2"/>
            <w:vMerge w:val="restart"/>
            <w:vAlign w:val="center"/>
          </w:tcPr>
          <w:p w14:paraId="7FA23D4B"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SCI/EI</w:t>
            </w:r>
          </w:p>
        </w:tc>
        <w:tc>
          <w:tcPr>
            <w:tcW w:w="636" w:type="dxa"/>
            <w:gridSpan w:val="2"/>
            <w:vAlign w:val="center"/>
          </w:tcPr>
          <w:p w14:paraId="0E165C6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SCI1</w:t>
            </w:r>
          </w:p>
        </w:tc>
        <w:tc>
          <w:tcPr>
            <w:tcW w:w="636" w:type="dxa"/>
            <w:gridSpan w:val="3"/>
            <w:vAlign w:val="center"/>
          </w:tcPr>
          <w:p w14:paraId="0AE3ECDB"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SCI2</w:t>
            </w:r>
          </w:p>
        </w:tc>
        <w:tc>
          <w:tcPr>
            <w:tcW w:w="694" w:type="dxa"/>
            <w:gridSpan w:val="2"/>
            <w:vAlign w:val="center"/>
          </w:tcPr>
          <w:p w14:paraId="650256B0"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SCI3</w:t>
            </w:r>
          </w:p>
        </w:tc>
        <w:tc>
          <w:tcPr>
            <w:tcW w:w="672" w:type="dxa"/>
            <w:vAlign w:val="center"/>
          </w:tcPr>
          <w:p w14:paraId="25C4829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SCI4</w:t>
            </w:r>
          </w:p>
        </w:tc>
        <w:tc>
          <w:tcPr>
            <w:tcW w:w="542" w:type="dxa"/>
            <w:vAlign w:val="center"/>
          </w:tcPr>
          <w:p w14:paraId="7ED1CC57"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EI</w:t>
            </w:r>
          </w:p>
        </w:tc>
        <w:tc>
          <w:tcPr>
            <w:tcW w:w="1354" w:type="dxa"/>
            <w:vAlign w:val="center"/>
          </w:tcPr>
          <w:p w14:paraId="51991360" w14:textId="77777777" w:rsidR="00985335" w:rsidRDefault="00985335">
            <w:pPr>
              <w:spacing w:line="320" w:lineRule="exact"/>
              <w:jc w:val="center"/>
              <w:rPr>
                <w:rFonts w:asciiTheme="minorEastAsia" w:hAnsiTheme="minorEastAsia"/>
                <w:sz w:val="21"/>
                <w:szCs w:val="21"/>
              </w:rPr>
            </w:pPr>
          </w:p>
        </w:tc>
      </w:tr>
      <w:tr w:rsidR="00985335" w14:paraId="44466C3A" w14:textId="77777777">
        <w:trPr>
          <w:trHeight w:val="474"/>
        </w:trPr>
        <w:tc>
          <w:tcPr>
            <w:tcW w:w="356" w:type="dxa"/>
            <w:vMerge/>
            <w:vAlign w:val="center"/>
          </w:tcPr>
          <w:p w14:paraId="40C72E2B"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344308A7" w14:textId="77777777" w:rsidR="00985335" w:rsidRDefault="00985335">
            <w:pPr>
              <w:spacing w:line="320" w:lineRule="exact"/>
              <w:jc w:val="center"/>
              <w:rPr>
                <w:rFonts w:asciiTheme="minorEastAsia" w:hAnsiTheme="minorEastAsia"/>
                <w:sz w:val="21"/>
                <w:szCs w:val="21"/>
              </w:rPr>
            </w:pPr>
          </w:p>
        </w:tc>
        <w:tc>
          <w:tcPr>
            <w:tcW w:w="900" w:type="dxa"/>
            <w:gridSpan w:val="2"/>
            <w:vMerge/>
            <w:vAlign w:val="center"/>
          </w:tcPr>
          <w:p w14:paraId="0AAFD121" w14:textId="77777777" w:rsidR="00985335" w:rsidRDefault="00985335">
            <w:pPr>
              <w:spacing w:line="320" w:lineRule="exact"/>
              <w:jc w:val="center"/>
              <w:rPr>
                <w:rFonts w:asciiTheme="minorEastAsia" w:hAnsiTheme="minorEastAsia"/>
                <w:sz w:val="21"/>
                <w:szCs w:val="21"/>
              </w:rPr>
            </w:pPr>
          </w:p>
        </w:tc>
        <w:tc>
          <w:tcPr>
            <w:tcW w:w="636" w:type="dxa"/>
            <w:gridSpan w:val="2"/>
            <w:vAlign w:val="center"/>
          </w:tcPr>
          <w:p w14:paraId="15F68607"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40</w:t>
            </w:r>
          </w:p>
        </w:tc>
        <w:tc>
          <w:tcPr>
            <w:tcW w:w="636" w:type="dxa"/>
            <w:gridSpan w:val="3"/>
            <w:vAlign w:val="center"/>
          </w:tcPr>
          <w:p w14:paraId="2D80865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35</w:t>
            </w:r>
          </w:p>
        </w:tc>
        <w:tc>
          <w:tcPr>
            <w:tcW w:w="694" w:type="dxa"/>
            <w:gridSpan w:val="2"/>
            <w:vAlign w:val="center"/>
          </w:tcPr>
          <w:p w14:paraId="36AFBD7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30</w:t>
            </w:r>
          </w:p>
        </w:tc>
        <w:tc>
          <w:tcPr>
            <w:tcW w:w="672" w:type="dxa"/>
            <w:vAlign w:val="center"/>
          </w:tcPr>
          <w:p w14:paraId="0F040E4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20</w:t>
            </w:r>
          </w:p>
        </w:tc>
        <w:tc>
          <w:tcPr>
            <w:tcW w:w="542" w:type="dxa"/>
            <w:vAlign w:val="center"/>
          </w:tcPr>
          <w:p w14:paraId="29A41B9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20</w:t>
            </w:r>
          </w:p>
        </w:tc>
        <w:tc>
          <w:tcPr>
            <w:tcW w:w="1354" w:type="dxa"/>
            <w:vAlign w:val="center"/>
          </w:tcPr>
          <w:p w14:paraId="17C38EB5" w14:textId="77777777" w:rsidR="00985335" w:rsidRDefault="00985335">
            <w:pPr>
              <w:spacing w:line="320" w:lineRule="exact"/>
              <w:jc w:val="center"/>
              <w:rPr>
                <w:rFonts w:asciiTheme="minorEastAsia" w:hAnsiTheme="minorEastAsia"/>
                <w:sz w:val="21"/>
                <w:szCs w:val="21"/>
              </w:rPr>
            </w:pPr>
          </w:p>
        </w:tc>
      </w:tr>
      <w:tr w:rsidR="00985335" w14:paraId="7718452F" w14:textId="77777777">
        <w:trPr>
          <w:trHeight w:val="474"/>
        </w:trPr>
        <w:tc>
          <w:tcPr>
            <w:tcW w:w="356" w:type="dxa"/>
            <w:vMerge/>
            <w:vAlign w:val="center"/>
          </w:tcPr>
          <w:p w14:paraId="5CB2C8EE"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51D346D3" w14:textId="77777777" w:rsidR="00985335" w:rsidRDefault="00985335">
            <w:pPr>
              <w:spacing w:line="320" w:lineRule="exact"/>
              <w:jc w:val="center"/>
              <w:rPr>
                <w:rFonts w:asciiTheme="minorEastAsia" w:hAnsiTheme="minorEastAsia"/>
                <w:sz w:val="21"/>
                <w:szCs w:val="21"/>
              </w:rPr>
            </w:pPr>
          </w:p>
        </w:tc>
        <w:tc>
          <w:tcPr>
            <w:tcW w:w="1938" w:type="dxa"/>
            <w:gridSpan w:val="6"/>
            <w:vAlign w:val="center"/>
          </w:tcPr>
          <w:p w14:paraId="3150E9D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中文核心期刊</w:t>
            </w:r>
          </w:p>
        </w:tc>
        <w:tc>
          <w:tcPr>
            <w:tcW w:w="2142" w:type="dxa"/>
            <w:gridSpan w:val="5"/>
            <w:vAlign w:val="center"/>
          </w:tcPr>
          <w:p w14:paraId="08289BA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1354" w:type="dxa"/>
            <w:vAlign w:val="center"/>
          </w:tcPr>
          <w:p w14:paraId="18E728E3" w14:textId="77777777" w:rsidR="00985335" w:rsidRDefault="00985335">
            <w:pPr>
              <w:spacing w:line="320" w:lineRule="exact"/>
              <w:jc w:val="center"/>
              <w:rPr>
                <w:rFonts w:asciiTheme="minorEastAsia" w:hAnsiTheme="minorEastAsia"/>
                <w:sz w:val="21"/>
                <w:szCs w:val="21"/>
              </w:rPr>
            </w:pPr>
          </w:p>
        </w:tc>
      </w:tr>
      <w:tr w:rsidR="00985335" w14:paraId="705308CC" w14:textId="77777777">
        <w:trPr>
          <w:trHeight w:val="474"/>
        </w:trPr>
        <w:tc>
          <w:tcPr>
            <w:tcW w:w="356" w:type="dxa"/>
            <w:vMerge/>
            <w:vAlign w:val="center"/>
          </w:tcPr>
          <w:p w14:paraId="7923092B" w14:textId="77777777" w:rsidR="00985335" w:rsidRDefault="00985335">
            <w:pPr>
              <w:spacing w:line="320" w:lineRule="exact"/>
              <w:jc w:val="center"/>
              <w:rPr>
                <w:rFonts w:asciiTheme="minorEastAsia" w:hAnsiTheme="minorEastAsia"/>
                <w:sz w:val="21"/>
                <w:szCs w:val="21"/>
              </w:rPr>
            </w:pPr>
          </w:p>
        </w:tc>
        <w:tc>
          <w:tcPr>
            <w:tcW w:w="1128" w:type="dxa"/>
            <w:vMerge/>
            <w:vAlign w:val="center"/>
          </w:tcPr>
          <w:p w14:paraId="5023A271" w14:textId="77777777" w:rsidR="00985335" w:rsidRDefault="00985335">
            <w:pPr>
              <w:spacing w:line="320" w:lineRule="exact"/>
              <w:jc w:val="center"/>
              <w:rPr>
                <w:rFonts w:asciiTheme="minorEastAsia" w:hAnsiTheme="minorEastAsia"/>
                <w:sz w:val="21"/>
                <w:szCs w:val="21"/>
              </w:rPr>
            </w:pPr>
          </w:p>
        </w:tc>
        <w:tc>
          <w:tcPr>
            <w:tcW w:w="1938" w:type="dxa"/>
            <w:gridSpan w:val="6"/>
            <w:vAlign w:val="center"/>
          </w:tcPr>
          <w:p w14:paraId="021BB19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非核心期刊</w:t>
            </w:r>
          </w:p>
        </w:tc>
        <w:tc>
          <w:tcPr>
            <w:tcW w:w="2142" w:type="dxa"/>
            <w:gridSpan w:val="5"/>
            <w:vAlign w:val="center"/>
          </w:tcPr>
          <w:p w14:paraId="7B783D2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1354" w:type="dxa"/>
            <w:vAlign w:val="center"/>
          </w:tcPr>
          <w:p w14:paraId="4ECED876" w14:textId="77777777" w:rsidR="00985335" w:rsidRDefault="00985335">
            <w:pPr>
              <w:spacing w:line="320" w:lineRule="exact"/>
              <w:jc w:val="center"/>
              <w:rPr>
                <w:rFonts w:asciiTheme="minorEastAsia" w:hAnsiTheme="minorEastAsia"/>
                <w:sz w:val="21"/>
                <w:szCs w:val="21"/>
              </w:rPr>
            </w:pPr>
          </w:p>
        </w:tc>
      </w:tr>
      <w:tr w:rsidR="00985335" w14:paraId="507B62DF" w14:textId="77777777">
        <w:trPr>
          <w:trHeight w:val="474"/>
        </w:trPr>
        <w:tc>
          <w:tcPr>
            <w:tcW w:w="356" w:type="dxa"/>
            <w:vAlign w:val="center"/>
          </w:tcPr>
          <w:p w14:paraId="3C85637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4</w:t>
            </w:r>
          </w:p>
        </w:tc>
        <w:tc>
          <w:tcPr>
            <w:tcW w:w="1128" w:type="dxa"/>
            <w:vAlign w:val="center"/>
          </w:tcPr>
          <w:p w14:paraId="6445685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其他</w:t>
            </w:r>
          </w:p>
        </w:tc>
        <w:tc>
          <w:tcPr>
            <w:tcW w:w="4080" w:type="dxa"/>
            <w:gridSpan w:val="11"/>
            <w:vAlign w:val="center"/>
          </w:tcPr>
          <w:p w14:paraId="55C03CC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依具体情况由领导小组认定</w:t>
            </w:r>
          </w:p>
        </w:tc>
        <w:tc>
          <w:tcPr>
            <w:tcW w:w="1354" w:type="dxa"/>
            <w:vAlign w:val="center"/>
          </w:tcPr>
          <w:p w14:paraId="4AE8651A" w14:textId="77777777" w:rsidR="00985335" w:rsidRDefault="00985335">
            <w:pPr>
              <w:spacing w:line="320" w:lineRule="exact"/>
              <w:jc w:val="center"/>
              <w:rPr>
                <w:rFonts w:asciiTheme="minorEastAsia" w:hAnsiTheme="minorEastAsia"/>
                <w:sz w:val="21"/>
                <w:szCs w:val="21"/>
              </w:rPr>
            </w:pPr>
          </w:p>
        </w:tc>
      </w:tr>
      <w:tr w:rsidR="00985335" w14:paraId="6271C23E" w14:textId="77777777">
        <w:trPr>
          <w:trHeight w:val="474"/>
        </w:trPr>
        <w:tc>
          <w:tcPr>
            <w:tcW w:w="1484" w:type="dxa"/>
            <w:gridSpan w:val="2"/>
            <w:vAlign w:val="center"/>
          </w:tcPr>
          <w:p w14:paraId="288CE958"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总分</w:t>
            </w:r>
          </w:p>
        </w:tc>
        <w:tc>
          <w:tcPr>
            <w:tcW w:w="4080" w:type="dxa"/>
            <w:gridSpan w:val="11"/>
            <w:vAlign w:val="center"/>
          </w:tcPr>
          <w:p w14:paraId="40E090C3" w14:textId="77777777" w:rsidR="00985335" w:rsidRDefault="00985335">
            <w:pPr>
              <w:spacing w:line="320" w:lineRule="exact"/>
              <w:jc w:val="center"/>
              <w:rPr>
                <w:rFonts w:asciiTheme="minorEastAsia" w:hAnsiTheme="minorEastAsia"/>
                <w:sz w:val="21"/>
                <w:szCs w:val="21"/>
              </w:rPr>
            </w:pPr>
          </w:p>
        </w:tc>
        <w:tc>
          <w:tcPr>
            <w:tcW w:w="1354" w:type="dxa"/>
            <w:vAlign w:val="center"/>
          </w:tcPr>
          <w:p w14:paraId="021E60BC" w14:textId="77777777" w:rsidR="00985335" w:rsidRDefault="00985335">
            <w:pPr>
              <w:spacing w:line="320" w:lineRule="exact"/>
              <w:jc w:val="center"/>
              <w:rPr>
                <w:rFonts w:asciiTheme="minorEastAsia" w:hAnsiTheme="minorEastAsia"/>
                <w:sz w:val="21"/>
                <w:szCs w:val="21"/>
              </w:rPr>
            </w:pPr>
          </w:p>
        </w:tc>
      </w:tr>
    </w:tbl>
    <w:p w14:paraId="4135BC56" w14:textId="77777777" w:rsidR="00985335" w:rsidRDefault="00000000">
      <w:pPr>
        <w:spacing w:line="480" w:lineRule="exact"/>
        <w:jc w:val="center"/>
        <w:rPr>
          <w:rFonts w:ascii="方正仿宋_GBK" w:eastAsia="方正仿宋_GBK"/>
          <w:b/>
          <w:sz w:val="28"/>
          <w:szCs w:val="28"/>
        </w:rPr>
      </w:pPr>
      <w:r>
        <w:rPr>
          <w:rFonts w:ascii="方正仿宋_GBK" w:eastAsia="方正仿宋_GBK" w:hint="eastAsia"/>
          <w:b/>
          <w:sz w:val="28"/>
          <w:szCs w:val="28"/>
        </w:rPr>
        <w:t>表4科研与创新能力加分明细表（F2）</w:t>
      </w:r>
    </w:p>
    <w:p w14:paraId="45870ABB" w14:textId="77777777" w:rsidR="00985335" w:rsidRDefault="00985335">
      <w:pPr>
        <w:spacing w:line="320" w:lineRule="exact"/>
        <w:jc w:val="both"/>
        <w:rPr>
          <w:rFonts w:ascii="方正黑体_GBK" w:eastAsia="方正黑体_GBK"/>
          <w:sz w:val="28"/>
          <w:szCs w:val="28"/>
        </w:rPr>
      </w:pPr>
    </w:p>
    <w:p w14:paraId="68B37974" w14:textId="77777777" w:rsidR="00985335" w:rsidRDefault="00000000">
      <w:pPr>
        <w:spacing w:line="320" w:lineRule="exact"/>
        <w:jc w:val="center"/>
        <w:rPr>
          <w:rFonts w:ascii="方正仿宋_GBK" w:eastAsia="方正仿宋_GBK"/>
          <w:b/>
          <w:sz w:val="28"/>
          <w:szCs w:val="28"/>
        </w:rPr>
      </w:pPr>
      <w:r>
        <w:rPr>
          <w:rFonts w:ascii="方正仿宋_GBK" w:eastAsia="方正仿宋_GBK" w:hint="eastAsia"/>
          <w:b/>
          <w:sz w:val="28"/>
          <w:szCs w:val="28"/>
        </w:rPr>
        <w:lastRenderedPageBreak/>
        <w:t>表 5 学科竞赛与创业加分明细表（F3）</w:t>
      </w:r>
    </w:p>
    <w:tbl>
      <w:tblPr>
        <w:tblStyle w:val="a3"/>
        <w:tblpPr w:leftFromText="180" w:rightFromText="180" w:vertAnchor="text" w:horzAnchor="page" w:tblpX="850" w:tblpY="162"/>
        <w:tblW w:w="6918" w:type="dxa"/>
        <w:tblLayout w:type="fixed"/>
        <w:tblLook w:val="04A0" w:firstRow="1" w:lastRow="0" w:firstColumn="1" w:lastColumn="0" w:noHBand="0" w:noVBand="1"/>
      </w:tblPr>
      <w:tblGrid>
        <w:gridCol w:w="367"/>
        <w:gridCol w:w="2208"/>
        <w:gridCol w:w="900"/>
        <w:gridCol w:w="579"/>
        <w:gridCol w:w="579"/>
        <w:gridCol w:w="579"/>
        <w:gridCol w:w="579"/>
        <w:gridCol w:w="1127"/>
      </w:tblGrid>
      <w:tr w:rsidR="00985335" w14:paraId="35185EA4" w14:textId="77777777">
        <w:tc>
          <w:tcPr>
            <w:tcW w:w="367" w:type="dxa"/>
            <w:vMerge w:val="restart"/>
            <w:vAlign w:val="center"/>
          </w:tcPr>
          <w:p w14:paraId="484748F5" w14:textId="77777777" w:rsidR="00985335" w:rsidRDefault="00000000">
            <w:pPr>
              <w:spacing w:line="320" w:lineRule="exact"/>
              <w:jc w:val="center"/>
            </w:pPr>
            <w:r>
              <w:rPr>
                <w:rFonts w:hint="eastAsia"/>
              </w:rPr>
              <w:t>序号</w:t>
            </w:r>
          </w:p>
        </w:tc>
        <w:tc>
          <w:tcPr>
            <w:tcW w:w="3108" w:type="dxa"/>
            <w:gridSpan w:val="2"/>
            <w:vMerge w:val="restart"/>
            <w:vAlign w:val="center"/>
          </w:tcPr>
          <w:p w14:paraId="71C6B578"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学科与体艺竞赛技能项目</w:t>
            </w:r>
          </w:p>
        </w:tc>
        <w:tc>
          <w:tcPr>
            <w:tcW w:w="2316" w:type="dxa"/>
            <w:gridSpan w:val="4"/>
            <w:vAlign w:val="center"/>
          </w:tcPr>
          <w:p w14:paraId="6F2CADF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加分依据</w:t>
            </w:r>
          </w:p>
        </w:tc>
        <w:tc>
          <w:tcPr>
            <w:tcW w:w="1127" w:type="dxa"/>
            <w:vAlign w:val="center"/>
          </w:tcPr>
          <w:p w14:paraId="201A8977"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备注</w:t>
            </w:r>
          </w:p>
        </w:tc>
      </w:tr>
      <w:tr w:rsidR="00985335" w14:paraId="6F537DC6" w14:textId="77777777">
        <w:trPr>
          <w:trHeight w:val="699"/>
        </w:trPr>
        <w:tc>
          <w:tcPr>
            <w:tcW w:w="367" w:type="dxa"/>
            <w:vMerge/>
            <w:vAlign w:val="center"/>
          </w:tcPr>
          <w:p w14:paraId="02F38D34" w14:textId="77777777" w:rsidR="00985335" w:rsidRDefault="00985335">
            <w:pPr>
              <w:spacing w:line="320" w:lineRule="exact"/>
              <w:jc w:val="center"/>
            </w:pPr>
          </w:p>
        </w:tc>
        <w:tc>
          <w:tcPr>
            <w:tcW w:w="3108" w:type="dxa"/>
            <w:gridSpan w:val="2"/>
            <w:vMerge/>
            <w:vAlign w:val="center"/>
          </w:tcPr>
          <w:p w14:paraId="547CAC47" w14:textId="77777777" w:rsidR="00985335" w:rsidRDefault="00985335">
            <w:pPr>
              <w:spacing w:line="320" w:lineRule="exact"/>
              <w:jc w:val="center"/>
              <w:rPr>
                <w:rFonts w:asciiTheme="minorEastAsia" w:hAnsiTheme="minorEastAsia"/>
                <w:sz w:val="21"/>
                <w:szCs w:val="21"/>
              </w:rPr>
            </w:pPr>
          </w:p>
        </w:tc>
        <w:tc>
          <w:tcPr>
            <w:tcW w:w="579" w:type="dxa"/>
            <w:vAlign w:val="center"/>
          </w:tcPr>
          <w:p w14:paraId="4DE9F5F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一等奖</w:t>
            </w:r>
          </w:p>
        </w:tc>
        <w:tc>
          <w:tcPr>
            <w:tcW w:w="579" w:type="dxa"/>
            <w:vAlign w:val="center"/>
          </w:tcPr>
          <w:p w14:paraId="238DCADE"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二等奖</w:t>
            </w:r>
          </w:p>
        </w:tc>
        <w:tc>
          <w:tcPr>
            <w:tcW w:w="579" w:type="dxa"/>
            <w:vAlign w:val="center"/>
          </w:tcPr>
          <w:p w14:paraId="11AC5ABA"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三等奖</w:t>
            </w:r>
          </w:p>
        </w:tc>
        <w:tc>
          <w:tcPr>
            <w:tcW w:w="579" w:type="dxa"/>
            <w:vAlign w:val="center"/>
          </w:tcPr>
          <w:p w14:paraId="1C214E44"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优秀奖</w:t>
            </w:r>
          </w:p>
        </w:tc>
        <w:tc>
          <w:tcPr>
            <w:tcW w:w="1127" w:type="dxa"/>
            <w:vMerge w:val="restart"/>
            <w:vAlign w:val="center"/>
          </w:tcPr>
          <w:p w14:paraId="44C43F20"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1.同一集体或个人获同一类型各级别荣誉称号者，按最高加分计分一次。</w:t>
            </w:r>
          </w:p>
          <w:p w14:paraId="37B67FD9"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2.获奖为名次者按照2,3,5 的比例依次分等级奖。</w:t>
            </w:r>
          </w:p>
        </w:tc>
      </w:tr>
      <w:tr w:rsidR="00985335" w14:paraId="06D55718" w14:textId="77777777">
        <w:trPr>
          <w:trHeight w:val="565"/>
        </w:trPr>
        <w:tc>
          <w:tcPr>
            <w:tcW w:w="367" w:type="dxa"/>
            <w:vMerge w:val="restart"/>
            <w:vAlign w:val="center"/>
          </w:tcPr>
          <w:p w14:paraId="710CFBE1" w14:textId="77777777" w:rsidR="00985335" w:rsidRDefault="00000000">
            <w:pPr>
              <w:spacing w:line="320" w:lineRule="exact"/>
              <w:jc w:val="center"/>
            </w:pPr>
            <w:r>
              <w:rPr>
                <w:rFonts w:hint="eastAsia"/>
              </w:rPr>
              <w:t>1</w:t>
            </w:r>
          </w:p>
        </w:tc>
        <w:tc>
          <w:tcPr>
            <w:tcW w:w="2208" w:type="dxa"/>
            <w:vMerge w:val="restart"/>
            <w:vAlign w:val="center"/>
          </w:tcPr>
          <w:p w14:paraId="1A27D6C2"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大学生金相大赛、机械创新设计大赛、工程训练大赛、机器人大赛、先进成图大赛、混泥土制作大赛、CAD</w:t>
            </w:r>
            <w:r>
              <w:rPr>
                <w:rFonts w:asciiTheme="minorEastAsia" w:hAnsiTheme="minorEastAsia" w:hint="eastAsia"/>
                <w:sz w:val="21"/>
                <w:szCs w:val="21"/>
              </w:rPr>
              <w:tab/>
              <w:t>制作大赛等学科竞赛</w:t>
            </w:r>
          </w:p>
        </w:tc>
        <w:tc>
          <w:tcPr>
            <w:tcW w:w="900" w:type="dxa"/>
            <w:vAlign w:val="center"/>
          </w:tcPr>
          <w:p w14:paraId="0566993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国家级</w:t>
            </w:r>
          </w:p>
        </w:tc>
        <w:tc>
          <w:tcPr>
            <w:tcW w:w="579" w:type="dxa"/>
            <w:vAlign w:val="center"/>
          </w:tcPr>
          <w:p w14:paraId="4C115495"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20</w:t>
            </w:r>
          </w:p>
        </w:tc>
        <w:tc>
          <w:tcPr>
            <w:tcW w:w="579" w:type="dxa"/>
            <w:vAlign w:val="center"/>
          </w:tcPr>
          <w:p w14:paraId="4FE6C46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79" w:type="dxa"/>
            <w:vAlign w:val="center"/>
          </w:tcPr>
          <w:p w14:paraId="630968F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79" w:type="dxa"/>
            <w:vAlign w:val="center"/>
          </w:tcPr>
          <w:p w14:paraId="7B0C21B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1127" w:type="dxa"/>
            <w:vMerge/>
            <w:vAlign w:val="center"/>
          </w:tcPr>
          <w:p w14:paraId="1B758754" w14:textId="77777777" w:rsidR="00985335" w:rsidRDefault="00985335">
            <w:pPr>
              <w:spacing w:line="320" w:lineRule="exact"/>
              <w:jc w:val="center"/>
              <w:rPr>
                <w:rFonts w:asciiTheme="minorEastAsia" w:hAnsiTheme="minorEastAsia"/>
                <w:sz w:val="21"/>
                <w:szCs w:val="21"/>
              </w:rPr>
            </w:pPr>
          </w:p>
        </w:tc>
      </w:tr>
      <w:tr w:rsidR="00985335" w14:paraId="14D4D962" w14:textId="77777777">
        <w:trPr>
          <w:trHeight w:val="772"/>
        </w:trPr>
        <w:tc>
          <w:tcPr>
            <w:tcW w:w="367" w:type="dxa"/>
            <w:vMerge/>
            <w:vAlign w:val="center"/>
          </w:tcPr>
          <w:p w14:paraId="417AE253" w14:textId="77777777" w:rsidR="00985335" w:rsidRDefault="00985335">
            <w:pPr>
              <w:spacing w:line="320" w:lineRule="exact"/>
              <w:jc w:val="center"/>
            </w:pPr>
          </w:p>
        </w:tc>
        <w:tc>
          <w:tcPr>
            <w:tcW w:w="2208" w:type="dxa"/>
            <w:vMerge/>
            <w:vAlign w:val="center"/>
          </w:tcPr>
          <w:p w14:paraId="2249633F" w14:textId="77777777" w:rsidR="00985335" w:rsidRDefault="00985335">
            <w:pPr>
              <w:spacing w:line="320" w:lineRule="exact"/>
              <w:jc w:val="both"/>
              <w:rPr>
                <w:rFonts w:asciiTheme="minorEastAsia" w:hAnsiTheme="minorEastAsia"/>
                <w:sz w:val="21"/>
                <w:szCs w:val="21"/>
              </w:rPr>
            </w:pPr>
          </w:p>
        </w:tc>
        <w:tc>
          <w:tcPr>
            <w:tcW w:w="900" w:type="dxa"/>
            <w:vAlign w:val="center"/>
          </w:tcPr>
          <w:p w14:paraId="74711A3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市级</w:t>
            </w:r>
          </w:p>
        </w:tc>
        <w:tc>
          <w:tcPr>
            <w:tcW w:w="579" w:type="dxa"/>
            <w:vAlign w:val="center"/>
          </w:tcPr>
          <w:p w14:paraId="32087266"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79" w:type="dxa"/>
            <w:vAlign w:val="center"/>
          </w:tcPr>
          <w:p w14:paraId="09197D9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79" w:type="dxa"/>
            <w:vAlign w:val="center"/>
          </w:tcPr>
          <w:p w14:paraId="31F4993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79" w:type="dxa"/>
            <w:vAlign w:val="center"/>
          </w:tcPr>
          <w:p w14:paraId="0FA7DBFC"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1127" w:type="dxa"/>
            <w:vMerge/>
            <w:vAlign w:val="center"/>
          </w:tcPr>
          <w:p w14:paraId="35AEFAB6" w14:textId="77777777" w:rsidR="00985335" w:rsidRDefault="00985335">
            <w:pPr>
              <w:spacing w:line="320" w:lineRule="exact"/>
              <w:jc w:val="center"/>
              <w:rPr>
                <w:rFonts w:asciiTheme="minorEastAsia" w:hAnsiTheme="minorEastAsia"/>
                <w:sz w:val="21"/>
                <w:szCs w:val="21"/>
              </w:rPr>
            </w:pPr>
          </w:p>
        </w:tc>
      </w:tr>
      <w:tr w:rsidR="00985335" w14:paraId="00DED1AE" w14:textId="77777777">
        <w:trPr>
          <w:trHeight w:val="767"/>
        </w:trPr>
        <w:tc>
          <w:tcPr>
            <w:tcW w:w="367" w:type="dxa"/>
            <w:vMerge/>
            <w:vAlign w:val="center"/>
          </w:tcPr>
          <w:p w14:paraId="44A44018" w14:textId="77777777" w:rsidR="00985335" w:rsidRDefault="00985335">
            <w:pPr>
              <w:spacing w:line="320" w:lineRule="exact"/>
              <w:jc w:val="center"/>
            </w:pPr>
          </w:p>
        </w:tc>
        <w:tc>
          <w:tcPr>
            <w:tcW w:w="2208" w:type="dxa"/>
            <w:vMerge/>
            <w:vAlign w:val="center"/>
          </w:tcPr>
          <w:p w14:paraId="6C3BBB19" w14:textId="77777777" w:rsidR="00985335" w:rsidRDefault="00985335">
            <w:pPr>
              <w:spacing w:line="320" w:lineRule="exact"/>
              <w:jc w:val="both"/>
              <w:rPr>
                <w:rFonts w:asciiTheme="minorEastAsia" w:hAnsiTheme="minorEastAsia"/>
                <w:sz w:val="21"/>
                <w:szCs w:val="21"/>
              </w:rPr>
            </w:pPr>
          </w:p>
        </w:tc>
        <w:tc>
          <w:tcPr>
            <w:tcW w:w="900" w:type="dxa"/>
            <w:vAlign w:val="center"/>
          </w:tcPr>
          <w:p w14:paraId="4A859AE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校级</w:t>
            </w:r>
          </w:p>
        </w:tc>
        <w:tc>
          <w:tcPr>
            <w:tcW w:w="579" w:type="dxa"/>
            <w:vAlign w:val="center"/>
          </w:tcPr>
          <w:p w14:paraId="029379B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79" w:type="dxa"/>
            <w:vAlign w:val="center"/>
          </w:tcPr>
          <w:p w14:paraId="6EB0278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579" w:type="dxa"/>
            <w:vAlign w:val="center"/>
          </w:tcPr>
          <w:p w14:paraId="76E8868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w:t>
            </w:r>
          </w:p>
        </w:tc>
        <w:tc>
          <w:tcPr>
            <w:tcW w:w="579" w:type="dxa"/>
            <w:vAlign w:val="center"/>
          </w:tcPr>
          <w:p w14:paraId="517D29BA"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w:t>
            </w:r>
          </w:p>
        </w:tc>
        <w:tc>
          <w:tcPr>
            <w:tcW w:w="1127" w:type="dxa"/>
            <w:vMerge/>
            <w:vAlign w:val="center"/>
          </w:tcPr>
          <w:p w14:paraId="49B6B231" w14:textId="77777777" w:rsidR="00985335" w:rsidRDefault="00985335">
            <w:pPr>
              <w:spacing w:line="320" w:lineRule="exact"/>
              <w:jc w:val="center"/>
              <w:rPr>
                <w:rFonts w:asciiTheme="minorEastAsia" w:hAnsiTheme="minorEastAsia"/>
                <w:sz w:val="21"/>
                <w:szCs w:val="21"/>
              </w:rPr>
            </w:pPr>
          </w:p>
        </w:tc>
      </w:tr>
      <w:tr w:rsidR="00985335" w14:paraId="623C2417" w14:textId="77777777">
        <w:tc>
          <w:tcPr>
            <w:tcW w:w="367" w:type="dxa"/>
            <w:vMerge w:val="restart"/>
            <w:vAlign w:val="center"/>
          </w:tcPr>
          <w:p w14:paraId="7F1EA572" w14:textId="77777777" w:rsidR="00985335" w:rsidRDefault="00000000">
            <w:pPr>
              <w:spacing w:line="320" w:lineRule="exact"/>
              <w:jc w:val="center"/>
            </w:pPr>
            <w:r>
              <w:rPr>
                <w:rFonts w:hint="eastAsia"/>
              </w:rPr>
              <w:t>2</w:t>
            </w:r>
          </w:p>
        </w:tc>
        <w:tc>
          <w:tcPr>
            <w:tcW w:w="2208" w:type="dxa"/>
            <w:vMerge w:val="restart"/>
            <w:vAlign w:val="center"/>
          </w:tcPr>
          <w:p w14:paraId="55BE112E"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参加其他学科竞赛（全国大学生英语大赛、全国大学生数学建模大赛等）</w:t>
            </w:r>
          </w:p>
        </w:tc>
        <w:tc>
          <w:tcPr>
            <w:tcW w:w="900" w:type="dxa"/>
            <w:vAlign w:val="center"/>
          </w:tcPr>
          <w:p w14:paraId="77A6065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国家级</w:t>
            </w:r>
          </w:p>
        </w:tc>
        <w:tc>
          <w:tcPr>
            <w:tcW w:w="579" w:type="dxa"/>
            <w:vAlign w:val="center"/>
          </w:tcPr>
          <w:p w14:paraId="374F639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20</w:t>
            </w:r>
          </w:p>
        </w:tc>
        <w:tc>
          <w:tcPr>
            <w:tcW w:w="579" w:type="dxa"/>
            <w:vAlign w:val="center"/>
          </w:tcPr>
          <w:p w14:paraId="7BACAC6F"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79" w:type="dxa"/>
            <w:vAlign w:val="center"/>
          </w:tcPr>
          <w:p w14:paraId="2A6025F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79" w:type="dxa"/>
            <w:vAlign w:val="center"/>
          </w:tcPr>
          <w:p w14:paraId="459C8610"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1127" w:type="dxa"/>
            <w:vMerge/>
            <w:vAlign w:val="center"/>
          </w:tcPr>
          <w:p w14:paraId="20CFE2CA" w14:textId="77777777" w:rsidR="00985335" w:rsidRDefault="00985335">
            <w:pPr>
              <w:spacing w:line="320" w:lineRule="exact"/>
              <w:jc w:val="center"/>
              <w:rPr>
                <w:rFonts w:asciiTheme="minorEastAsia" w:hAnsiTheme="minorEastAsia"/>
                <w:sz w:val="21"/>
                <w:szCs w:val="21"/>
              </w:rPr>
            </w:pPr>
          </w:p>
        </w:tc>
      </w:tr>
      <w:tr w:rsidR="00985335" w14:paraId="6D180DB0" w14:textId="77777777">
        <w:tc>
          <w:tcPr>
            <w:tcW w:w="367" w:type="dxa"/>
            <w:vMerge/>
            <w:vAlign w:val="center"/>
          </w:tcPr>
          <w:p w14:paraId="384175D9" w14:textId="77777777" w:rsidR="00985335" w:rsidRDefault="00985335">
            <w:pPr>
              <w:spacing w:line="320" w:lineRule="exact"/>
              <w:jc w:val="center"/>
            </w:pPr>
          </w:p>
        </w:tc>
        <w:tc>
          <w:tcPr>
            <w:tcW w:w="2208" w:type="dxa"/>
            <w:vMerge/>
            <w:vAlign w:val="center"/>
          </w:tcPr>
          <w:p w14:paraId="4252EA76" w14:textId="77777777" w:rsidR="00985335" w:rsidRDefault="00985335">
            <w:pPr>
              <w:spacing w:line="320" w:lineRule="exact"/>
              <w:jc w:val="center"/>
              <w:rPr>
                <w:rFonts w:asciiTheme="minorEastAsia" w:hAnsiTheme="minorEastAsia"/>
                <w:sz w:val="21"/>
                <w:szCs w:val="21"/>
              </w:rPr>
            </w:pPr>
          </w:p>
        </w:tc>
        <w:tc>
          <w:tcPr>
            <w:tcW w:w="900" w:type="dxa"/>
            <w:vAlign w:val="center"/>
          </w:tcPr>
          <w:p w14:paraId="01F9888A"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市级</w:t>
            </w:r>
          </w:p>
        </w:tc>
        <w:tc>
          <w:tcPr>
            <w:tcW w:w="579" w:type="dxa"/>
            <w:vAlign w:val="center"/>
          </w:tcPr>
          <w:p w14:paraId="5CF7B72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15</w:t>
            </w:r>
          </w:p>
        </w:tc>
        <w:tc>
          <w:tcPr>
            <w:tcW w:w="579" w:type="dxa"/>
            <w:vAlign w:val="center"/>
          </w:tcPr>
          <w:p w14:paraId="263B172A"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10</w:t>
            </w:r>
          </w:p>
        </w:tc>
        <w:tc>
          <w:tcPr>
            <w:tcW w:w="579" w:type="dxa"/>
            <w:vAlign w:val="center"/>
          </w:tcPr>
          <w:p w14:paraId="43F45A4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79" w:type="dxa"/>
            <w:vAlign w:val="center"/>
          </w:tcPr>
          <w:p w14:paraId="10377211"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1127" w:type="dxa"/>
            <w:vMerge/>
            <w:vAlign w:val="center"/>
          </w:tcPr>
          <w:p w14:paraId="3A1FB2B8" w14:textId="77777777" w:rsidR="00985335" w:rsidRDefault="00985335">
            <w:pPr>
              <w:spacing w:line="320" w:lineRule="exact"/>
              <w:jc w:val="center"/>
              <w:rPr>
                <w:rFonts w:asciiTheme="minorEastAsia" w:hAnsiTheme="minorEastAsia"/>
                <w:sz w:val="21"/>
                <w:szCs w:val="21"/>
              </w:rPr>
            </w:pPr>
          </w:p>
        </w:tc>
      </w:tr>
      <w:tr w:rsidR="00985335" w14:paraId="7A48C0A0" w14:textId="77777777">
        <w:tc>
          <w:tcPr>
            <w:tcW w:w="367" w:type="dxa"/>
            <w:vMerge/>
            <w:vAlign w:val="center"/>
          </w:tcPr>
          <w:p w14:paraId="4ED218C4" w14:textId="77777777" w:rsidR="00985335" w:rsidRDefault="00985335">
            <w:pPr>
              <w:spacing w:line="320" w:lineRule="exact"/>
              <w:jc w:val="center"/>
            </w:pPr>
          </w:p>
        </w:tc>
        <w:tc>
          <w:tcPr>
            <w:tcW w:w="2208" w:type="dxa"/>
            <w:vMerge/>
            <w:vAlign w:val="center"/>
          </w:tcPr>
          <w:p w14:paraId="6D0CEC8B" w14:textId="77777777" w:rsidR="00985335" w:rsidRDefault="00985335">
            <w:pPr>
              <w:spacing w:line="320" w:lineRule="exact"/>
              <w:jc w:val="center"/>
              <w:rPr>
                <w:rFonts w:asciiTheme="minorEastAsia" w:hAnsiTheme="minorEastAsia"/>
                <w:sz w:val="21"/>
                <w:szCs w:val="21"/>
              </w:rPr>
            </w:pPr>
          </w:p>
        </w:tc>
        <w:tc>
          <w:tcPr>
            <w:tcW w:w="900" w:type="dxa"/>
            <w:vAlign w:val="center"/>
          </w:tcPr>
          <w:p w14:paraId="23DB8C6E"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校级</w:t>
            </w:r>
          </w:p>
        </w:tc>
        <w:tc>
          <w:tcPr>
            <w:tcW w:w="579" w:type="dxa"/>
            <w:vAlign w:val="center"/>
          </w:tcPr>
          <w:p w14:paraId="38A71C3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5</w:t>
            </w:r>
          </w:p>
        </w:tc>
        <w:tc>
          <w:tcPr>
            <w:tcW w:w="579" w:type="dxa"/>
            <w:vAlign w:val="center"/>
          </w:tcPr>
          <w:p w14:paraId="7DF27C63"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3</w:t>
            </w:r>
          </w:p>
        </w:tc>
        <w:tc>
          <w:tcPr>
            <w:tcW w:w="579" w:type="dxa"/>
            <w:vAlign w:val="center"/>
          </w:tcPr>
          <w:p w14:paraId="5A9ADF52"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2</w:t>
            </w:r>
          </w:p>
        </w:tc>
        <w:tc>
          <w:tcPr>
            <w:tcW w:w="579" w:type="dxa"/>
            <w:vAlign w:val="center"/>
          </w:tcPr>
          <w:p w14:paraId="02762249"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1</w:t>
            </w:r>
          </w:p>
        </w:tc>
        <w:tc>
          <w:tcPr>
            <w:tcW w:w="1127" w:type="dxa"/>
            <w:vMerge/>
            <w:vAlign w:val="center"/>
          </w:tcPr>
          <w:p w14:paraId="090E07AA" w14:textId="77777777" w:rsidR="00985335" w:rsidRDefault="00985335">
            <w:pPr>
              <w:spacing w:line="320" w:lineRule="exact"/>
              <w:jc w:val="center"/>
              <w:rPr>
                <w:rFonts w:asciiTheme="minorEastAsia" w:hAnsiTheme="minorEastAsia"/>
                <w:sz w:val="21"/>
                <w:szCs w:val="21"/>
              </w:rPr>
            </w:pPr>
          </w:p>
        </w:tc>
      </w:tr>
      <w:tr w:rsidR="00985335" w14:paraId="4CB7BB6A" w14:textId="77777777">
        <w:trPr>
          <w:trHeight w:val="1458"/>
        </w:trPr>
        <w:tc>
          <w:tcPr>
            <w:tcW w:w="367" w:type="dxa"/>
            <w:vAlign w:val="center"/>
          </w:tcPr>
          <w:p w14:paraId="5412AFFA" w14:textId="77777777" w:rsidR="00985335" w:rsidRDefault="00000000">
            <w:pPr>
              <w:spacing w:line="320" w:lineRule="exact"/>
              <w:jc w:val="center"/>
            </w:pPr>
            <w:r>
              <w:rPr>
                <w:rFonts w:hint="eastAsia"/>
              </w:rPr>
              <w:t>3</w:t>
            </w:r>
          </w:p>
        </w:tc>
        <w:tc>
          <w:tcPr>
            <w:tcW w:w="5424" w:type="dxa"/>
            <w:gridSpan w:val="6"/>
            <w:vAlign w:val="center"/>
          </w:tcPr>
          <w:p w14:paraId="6BF5F018" w14:textId="77777777" w:rsidR="00985335" w:rsidRDefault="00000000">
            <w:pPr>
              <w:spacing w:line="320" w:lineRule="exact"/>
              <w:jc w:val="both"/>
              <w:rPr>
                <w:rFonts w:asciiTheme="minorEastAsia" w:hAnsiTheme="minorEastAsia"/>
                <w:sz w:val="21"/>
                <w:szCs w:val="21"/>
              </w:rPr>
            </w:pPr>
            <w:r>
              <w:rPr>
                <w:rFonts w:asciiTheme="minorEastAsia" w:hAnsiTheme="minorEastAsia" w:hint="eastAsia"/>
                <w:sz w:val="21"/>
                <w:szCs w:val="21"/>
              </w:rPr>
              <w:t>创办科技型企业的，已注册的加 15 分，未注册的加 10 分（需在创新创业中心委备案），除法人外其他参与成员按照参与情况酌情加 2-6 分；创办非科技型企业的，已注册的加 10 分，未注册的加 5 分（需在二级学院备案）</w:t>
            </w:r>
          </w:p>
        </w:tc>
        <w:tc>
          <w:tcPr>
            <w:tcW w:w="1127" w:type="dxa"/>
            <w:vMerge/>
            <w:vAlign w:val="center"/>
          </w:tcPr>
          <w:p w14:paraId="5508C699" w14:textId="77777777" w:rsidR="00985335" w:rsidRDefault="00985335">
            <w:pPr>
              <w:spacing w:line="320" w:lineRule="exact"/>
              <w:jc w:val="center"/>
              <w:rPr>
                <w:rFonts w:asciiTheme="minorEastAsia" w:hAnsiTheme="minorEastAsia"/>
                <w:sz w:val="21"/>
                <w:szCs w:val="21"/>
              </w:rPr>
            </w:pPr>
          </w:p>
        </w:tc>
      </w:tr>
      <w:tr w:rsidR="00985335" w14:paraId="28072295" w14:textId="77777777">
        <w:tc>
          <w:tcPr>
            <w:tcW w:w="367" w:type="dxa"/>
            <w:vAlign w:val="center"/>
          </w:tcPr>
          <w:p w14:paraId="3F9DB78F" w14:textId="77777777" w:rsidR="00985335" w:rsidRDefault="00985335">
            <w:pPr>
              <w:spacing w:line="320" w:lineRule="exact"/>
              <w:jc w:val="center"/>
            </w:pPr>
          </w:p>
        </w:tc>
        <w:tc>
          <w:tcPr>
            <w:tcW w:w="2208" w:type="dxa"/>
            <w:vAlign w:val="center"/>
          </w:tcPr>
          <w:p w14:paraId="2097D1ED" w14:textId="77777777" w:rsidR="00985335" w:rsidRDefault="00000000">
            <w:pPr>
              <w:spacing w:line="320" w:lineRule="exact"/>
              <w:jc w:val="center"/>
              <w:rPr>
                <w:rFonts w:asciiTheme="minorEastAsia" w:hAnsiTheme="minorEastAsia"/>
                <w:sz w:val="21"/>
                <w:szCs w:val="21"/>
              </w:rPr>
            </w:pPr>
            <w:r>
              <w:rPr>
                <w:rFonts w:asciiTheme="minorEastAsia" w:hAnsiTheme="minorEastAsia" w:hint="eastAsia"/>
                <w:sz w:val="21"/>
                <w:szCs w:val="21"/>
              </w:rPr>
              <w:t>总  分</w:t>
            </w:r>
          </w:p>
        </w:tc>
        <w:tc>
          <w:tcPr>
            <w:tcW w:w="3216" w:type="dxa"/>
            <w:gridSpan w:val="5"/>
            <w:vAlign w:val="center"/>
          </w:tcPr>
          <w:p w14:paraId="7B5D36ED" w14:textId="77777777" w:rsidR="00985335" w:rsidRDefault="00985335">
            <w:pPr>
              <w:spacing w:line="320" w:lineRule="exact"/>
              <w:jc w:val="center"/>
              <w:rPr>
                <w:rFonts w:asciiTheme="minorEastAsia" w:hAnsiTheme="minorEastAsia"/>
                <w:sz w:val="21"/>
                <w:szCs w:val="21"/>
              </w:rPr>
            </w:pPr>
          </w:p>
        </w:tc>
        <w:tc>
          <w:tcPr>
            <w:tcW w:w="1127" w:type="dxa"/>
            <w:vAlign w:val="center"/>
          </w:tcPr>
          <w:p w14:paraId="42112D64" w14:textId="77777777" w:rsidR="00985335" w:rsidRDefault="00985335">
            <w:pPr>
              <w:spacing w:line="320" w:lineRule="exact"/>
              <w:jc w:val="center"/>
              <w:rPr>
                <w:rFonts w:asciiTheme="minorEastAsia" w:hAnsiTheme="minorEastAsia"/>
                <w:sz w:val="21"/>
                <w:szCs w:val="21"/>
              </w:rPr>
            </w:pPr>
          </w:p>
        </w:tc>
      </w:tr>
    </w:tbl>
    <w:p w14:paraId="34C66C05" w14:textId="77777777" w:rsidR="00985335" w:rsidRDefault="00985335">
      <w:pPr>
        <w:spacing w:line="200" w:lineRule="exact"/>
        <w:jc w:val="center"/>
        <w:rPr>
          <w:rFonts w:ascii="方正仿宋_GBK" w:eastAsia="方正仿宋_GBK"/>
          <w:b/>
          <w:sz w:val="28"/>
          <w:szCs w:val="28"/>
        </w:rPr>
      </w:pPr>
    </w:p>
    <w:p w14:paraId="3B2AD701" w14:textId="77777777" w:rsidR="00985335" w:rsidRDefault="00000000">
      <w:pPr>
        <w:spacing w:line="480" w:lineRule="exact"/>
        <w:jc w:val="center"/>
        <w:rPr>
          <w:rFonts w:ascii="方正仿宋_GBK" w:eastAsia="方正仿宋_GBK"/>
          <w:b/>
          <w:sz w:val="28"/>
          <w:szCs w:val="28"/>
        </w:rPr>
      </w:pPr>
      <w:r>
        <w:rPr>
          <w:rFonts w:ascii="方正仿宋_GBK" w:eastAsia="方正仿宋_GBK" w:hint="eastAsia"/>
          <w:b/>
          <w:sz w:val="28"/>
          <w:szCs w:val="28"/>
        </w:rPr>
        <w:t>表 6 文艺特长加分明细表（F4）</w:t>
      </w:r>
    </w:p>
    <w:tbl>
      <w:tblPr>
        <w:tblStyle w:val="a3"/>
        <w:tblW w:w="6895" w:type="dxa"/>
        <w:tblLayout w:type="fixed"/>
        <w:tblLook w:val="04A0" w:firstRow="1" w:lastRow="0" w:firstColumn="1" w:lastColumn="0" w:noHBand="0" w:noVBand="1"/>
      </w:tblPr>
      <w:tblGrid>
        <w:gridCol w:w="378"/>
        <w:gridCol w:w="1592"/>
        <w:gridCol w:w="929"/>
        <w:gridCol w:w="555"/>
        <w:gridCol w:w="555"/>
        <w:gridCol w:w="555"/>
        <w:gridCol w:w="556"/>
        <w:gridCol w:w="1775"/>
      </w:tblGrid>
      <w:tr w:rsidR="00985335" w14:paraId="7E923FBD" w14:textId="77777777">
        <w:tc>
          <w:tcPr>
            <w:tcW w:w="378" w:type="dxa"/>
            <w:vMerge w:val="restart"/>
            <w:vAlign w:val="center"/>
          </w:tcPr>
          <w:p w14:paraId="75871D5F" w14:textId="77777777" w:rsidR="00985335" w:rsidRDefault="00000000">
            <w:pPr>
              <w:spacing w:line="280" w:lineRule="exact"/>
              <w:jc w:val="center"/>
            </w:pPr>
            <w:r>
              <w:rPr>
                <w:rFonts w:hint="eastAsia"/>
              </w:rPr>
              <w:t>序号</w:t>
            </w:r>
          </w:p>
        </w:tc>
        <w:tc>
          <w:tcPr>
            <w:tcW w:w="2521" w:type="dxa"/>
            <w:gridSpan w:val="2"/>
            <w:vMerge w:val="restart"/>
            <w:vAlign w:val="center"/>
          </w:tcPr>
          <w:p w14:paraId="5B7EC7D0" w14:textId="77777777" w:rsidR="00985335" w:rsidRDefault="00000000">
            <w:pPr>
              <w:spacing w:line="280" w:lineRule="exact"/>
              <w:jc w:val="center"/>
            </w:pPr>
            <w:r>
              <w:rPr>
                <w:rFonts w:hint="eastAsia"/>
              </w:rPr>
              <w:t>学科与体艺竞赛技能项目</w:t>
            </w:r>
          </w:p>
        </w:tc>
        <w:tc>
          <w:tcPr>
            <w:tcW w:w="2221" w:type="dxa"/>
            <w:gridSpan w:val="4"/>
            <w:vAlign w:val="center"/>
          </w:tcPr>
          <w:p w14:paraId="29C44B9C" w14:textId="77777777" w:rsidR="00985335" w:rsidRDefault="00000000">
            <w:pPr>
              <w:spacing w:line="280" w:lineRule="exact"/>
              <w:jc w:val="center"/>
            </w:pPr>
            <w:r>
              <w:rPr>
                <w:rFonts w:hint="eastAsia"/>
              </w:rPr>
              <w:t>加分依据</w:t>
            </w:r>
          </w:p>
        </w:tc>
        <w:tc>
          <w:tcPr>
            <w:tcW w:w="1775" w:type="dxa"/>
            <w:vAlign w:val="center"/>
          </w:tcPr>
          <w:p w14:paraId="6A95595D" w14:textId="77777777" w:rsidR="00985335" w:rsidRDefault="00000000">
            <w:pPr>
              <w:spacing w:line="280" w:lineRule="exact"/>
              <w:jc w:val="center"/>
            </w:pPr>
            <w:r>
              <w:rPr>
                <w:rFonts w:hint="eastAsia"/>
              </w:rPr>
              <w:t>备注</w:t>
            </w:r>
          </w:p>
        </w:tc>
      </w:tr>
      <w:tr w:rsidR="00985335" w14:paraId="20D1D8BF" w14:textId="77777777">
        <w:trPr>
          <w:trHeight w:val="902"/>
        </w:trPr>
        <w:tc>
          <w:tcPr>
            <w:tcW w:w="378" w:type="dxa"/>
            <w:vMerge/>
            <w:vAlign w:val="center"/>
          </w:tcPr>
          <w:p w14:paraId="4BA438A2" w14:textId="77777777" w:rsidR="00985335" w:rsidRDefault="00985335">
            <w:pPr>
              <w:spacing w:line="280" w:lineRule="exact"/>
              <w:jc w:val="center"/>
            </w:pPr>
          </w:p>
        </w:tc>
        <w:tc>
          <w:tcPr>
            <w:tcW w:w="2521" w:type="dxa"/>
            <w:gridSpan w:val="2"/>
            <w:vMerge/>
            <w:vAlign w:val="center"/>
          </w:tcPr>
          <w:p w14:paraId="761D8C2B" w14:textId="77777777" w:rsidR="00985335" w:rsidRDefault="00985335">
            <w:pPr>
              <w:spacing w:line="280" w:lineRule="exact"/>
              <w:jc w:val="center"/>
            </w:pPr>
          </w:p>
        </w:tc>
        <w:tc>
          <w:tcPr>
            <w:tcW w:w="555" w:type="dxa"/>
            <w:vAlign w:val="center"/>
          </w:tcPr>
          <w:p w14:paraId="66974E59" w14:textId="77777777" w:rsidR="00985335" w:rsidRDefault="00000000">
            <w:pPr>
              <w:spacing w:line="280" w:lineRule="exact"/>
              <w:jc w:val="center"/>
            </w:pPr>
            <w:r>
              <w:rPr>
                <w:rFonts w:hint="eastAsia"/>
              </w:rPr>
              <w:t>一等奖</w:t>
            </w:r>
          </w:p>
        </w:tc>
        <w:tc>
          <w:tcPr>
            <w:tcW w:w="555" w:type="dxa"/>
            <w:vAlign w:val="center"/>
          </w:tcPr>
          <w:p w14:paraId="55A58891" w14:textId="77777777" w:rsidR="00985335" w:rsidRDefault="00000000">
            <w:pPr>
              <w:spacing w:line="280" w:lineRule="exact"/>
              <w:jc w:val="center"/>
            </w:pPr>
            <w:r>
              <w:rPr>
                <w:rFonts w:hint="eastAsia"/>
              </w:rPr>
              <w:t>二等奖</w:t>
            </w:r>
          </w:p>
        </w:tc>
        <w:tc>
          <w:tcPr>
            <w:tcW w:w="555" w:type="dxa"/>
            <w:vAlign w:val="center"/>
          </w:tcPr>
          <w:p w14:paraId="4A751384" w14:textId="77777777" w:rsidR="00985335" w:rsidRDefault="00000000">
            <w:pPr>
              <w:spacing w:line="280" w:lineRule="exact"/>
              <w:jc w:val="center"/>
            </w:pPr>
            <w:r>
              <w:rPr>
                <w:rFonts w:hint="eastAsia"/>
              </w:rPr>
              <w:t>三等奖</w:t>
            </w:r>
          </w:p>
        </w:tc>
        <w:tc>
          <w:tcPr>
            <w:tcW w:w="556" w:type="dxa"/>
            <w:vAlign w:val="center"/>
          </w:tcPr>
          <w:p w14:paraId="087A9DED" w14:textId="77777777" w:rsidR="00985335" w:rsidRDefault="00000000">
            <w:pPr>
              <w:spacing w:line="280" w:lineRule="exact"/>
              <w:jc w:val="center"/>
            </w:pPr>
            <w:r>
              <w:rPr>
                <w:rFonts w:hint="eastAsia"/>
              </w:rPr>
              <w:t>优秀奖</w:t>
            </w:r>
          </w:p>
        </w:tc>
        <w:tc>
          <w:tcPr>
            <w:tcW w:w="1775" w:type="dxa"/>
            <w:vMerge w:val="restart"/>
            <w:vAlign w:val="center"/>
          </w:tcPr>
          <w:p w14:paraId="630940F2" w14:textId="77777777" w:rsidR="00985335" w:rsidRDefault="00000000">
            <w:pPr>
              <w:spacing w:line="280" w:lineRule="exact"/>
              <w:jc w:val="both"/>
            </w:pPr>
            <w:r>
              <w:rPr>
                <w:rFonts w:hint="eastAsia"/>
              </w:rPr>
              <w:t>1.</w:t>
            </w:r>
            <w:r>
              <w:rPr>
                <w:rFonts w:hint="eastAsia"/>
              </w:rPr>
              <w:t>同一集体或个人获同一类型各级别荣誉称号者，按最高加分计分一次。</w:t>
            </w:r>
          </w:p>
          <w:p w14:paraId="750D786D" w14:textId="77777777" w:rsidR="00985335" w:rsidRDefault="00000000">
            <w:pPr>
              <w:spacing w:line="280" w:lineRule="exact"/>
              <w:jc w:val="both"/>
            </w:pPr>
            <w:r>
              <w:rPr>
                <w:rFonts w:hint="eastAsia"/>
              </w:rPr>
              <w:t>2.</w:t>
            </w:r>
            <w:r>
              <w:rPr>
                <w:rFonts w:hint="eastAsia"/>
              </w:rPr>
              <w:t>获奖为名次者按照</w:t>
            </w:r>
            <w:r>
              <w:rPr>
                <w:rFonts w:hint="eastAsia"/>
              </w:rPr>
              <w:t xml:space="preserve">2,3,5 </w:t>
            </w:r>
            <w:r>
              <w:rPr>
                <w:rFonts w:hint="eastAsia"/>
              </w:rPr>
              <w:t>的比例依次分等级奖。</w:t>
            </w:r>
          </w:p>
        </w:tc>
      </w:tr>
      <w:tr w:rsidR="00985335" w14:paraId="2D3CC6B0" w14:textId="77777777">
        <w:trPr>
          <w:trHeight w:val="452"/>
        </w:trPr>
        <w:tc>
          <w:tcPr>
            <w:tcW w:w="378" w:type="dxa"/>
            <w:vMerge w:val="restart"/>
            <w:vAlign w:val="center"/>
          </w:tcPr>
          <w:p w14:paraId="2D74E7A3" w14:textId="77777777" w:rsidR="00985335" w:rsidRDefault="00000000">
            <w:pPr>
              <w:spacing w:line="280" w:lineRule="exact"/>
              <w:jc w:val="center"/>
            </w:pPr>
            <w:r>
              <w:rPr>
                <w:rFonts w:hint="eastAsia"/>
              </w:rPr>
              <w:t>1</w:t>
            </w:r>
          </w:p>
        </w:tc>
        <w:tc>
          <w:tcPr>
            <w:tcW w:w="1592" w:type="dxa"/>
            <w:vMerge w:val="restart"/>
            <w:vAlign w:val="center"/>
          </w:tcPr>
          <w:p w14:paraId="78E7204B" w14:textId="77777777" w:rsidR="00985335" w:rsidRDefault="00000000">
            <w:pPr>
              <w:spacing w:line="280" w:lineRule="exact"/>
              <w:jc w:val="both"/>
            </w:pPr>
            <w:r>
              <w:rPr>
                <w:rFonts w:hint="eastAsia"/>
              </w:rPr>
              <w:t>参加文化艺术类竞赛（辩论赛、说学比赛、演讲比赛、歌咏比赛等）</w:t>
            </w:r>
          </w:p>
        </w:tc>
        <w:tc>
          <w:tcPr>
            <w:tcW w:w="929" w:type="dxa"/>
            <w:vAlign w:val="center"/>
          </w:tcPr>
          <w:p w14:paraId="55CED368" w14:textId="77777777" w:rsidR="00985335" w:rsidRDefault="00000000">
            <w:pPr>
              <w:spacing w:line="280" w:lineRule="exact"/>
              <w:jc w:val="center"/>
            </w:pPr>
            <w:r>
              <w:rPr>
                <w:rFonts w:hint="eastAsia"/>
              </w:rPr>
              <w:t>国家级</w:t>
            </w:r>
          </w:p>
        </w:tc>
        <w:tc>
          <w:tcPr>
            <w:tcW w:w="555" w:type="dxa"/>
            <w:vAlign w:val="center"/>
          </w:tcPr>
          <w:p w14:paraId="7A9127DA" w14:textId="77777777" w:rsidR="00985335" w:rsidRDefault="00000000">
            <w:pPr>
              <w:spacing w:line="280" w:lineRule="exact"/>
              <w:jc w:val="center"/>
            </w:pPr>
            <w:r>
              <w:rPr>
                <w:rFonts w:hint="eastAsia"/>
              </w:rPr>
              <w:t>20</w:t>
            </w:r>
          </w:p>
        </w:tc>
        <w:tc>
          <w:tcPr>
            <w:tcW w:w="555" w:type="dxa"/>
            <w:vAlign w:val="center"/>
          </w:tcPr>
          <w:p w14:paraId="2DB2C5B1" w14:textId="77777777" w:rsidR="00985335" w:rsidRDefault="00000000">
            <w:pPr>
              <w:spacing w:line="280" w:lineRule="exact"/>
              <w:jc w:val="center"/>
            </w:pPr>
            <w:r>
              <w:rPr>
                <w:rFonts w:hint="eastAsia"/>
              </w:rPr>
              <w:t>15</w:t>
            </w:r>
          </w:p>
        </w:tc>
        <w:tc>
          <w:tcPr>
            <w:tcW w:w="555" w:type="dxa"/>
            <w:vAlign w:val="center"/>
          </w:tcPr>
          <w:p w14:paraId="3E56D591" w14:textId="77777777" w:rsidR="00985335" w:rsidRDefault="00000000">
            <w:pPr>
              <w:spacing w:line="280" w:lineRule="exact"/>
              <w:jc w:val="center"/>
            </w:pPr>
            <w:r>
              <w:rPr>
                <w:rFonts w:hint="eastAsia"/>
              </w:rPr>
              <w:t>10</w:t>
            </w:r>
          </w:p>
        </w:tc>
        <w:tc>
          <w:tcPr>
            <w:tcW w:w="556" w:type="dxa"/>
            <w:vAlign w:val="center"/>
          </w:tcPr>
          <w:p w14:paraId="244BF358" w14:textId="77777777" w:rsidR="00985335" w:rsidRDefault="00000000">
            <w:pPr>
              <w:spacing w:line="280" w:lineRule="exact"/>
              <w:jc w:val="center"/>
            </w:pPr>
            <w:r>
              <w:rPr>
                <w:rFonts w:hint="eastAsia"/>
              </w:rPr>
              <w:t>5</w:t>
            </w:r>
          </w:p>
        </w:tc>
        <w:tc>
          <w:tcPr>
            <w:tcW w:w="1775" w:type="dxa"/>
            <w:vMerge/>
            <w:vAlign w:val="center"/>
          </w:tcPr>
          <w:p w14:paraId="10C33E61" w14:textId="77777777" w:rsidR="00985335" w:rsidRDefault="00985335">
            <w:pPr>
              <w:spacing w:line="280" w:lineRule="exact"/>
              <w:jc w:val="center"/>
            </w:pPr>
          </w:p>
        </w:tc>
      </w:tr>
      <w:tr w:rsidR="00985335" w14:paraId="6B074519" w14:textId="77777777">
        <w:trPr>
          <w:trHeight w:val="337"/>
        </w:trPr>
        <w:tc>
          <w:tcPr>
            <w:tcW w:w="378" w:type="dxa"/>
            <w:vMerge/>
            <w:vAlign w:val="center"/>
          </w:tcPr>
          <w:p w14:paraId="0F9F114D" w14:textId="77777777" w:rsidR="00985335" w:rsidRDefault="00985335">
            <w:pPr>
              <w:spacing w:line="280" w:lineRule="exact"/>
              <w:jc w:val="center"/>
            </w:pPr>
          </w:p>
        </w:tc>
        <w:tc>
          <w:tcPr>
            <w:tcW w:w="1592" w:type="dxa"/>
            <w:vMerge/>
            <w:vAlign w:val="center"/>
          </w:tcPr>
          <w:p w14:paraId="646775C3" w14:textId="77777777" w:rsidR="00985335" w:rsidRDefault="00985335">
            <w:pPr>
              <w:spacing w:line="280" w:lineRule="exact"/>
              <w:jc w:val="center"/>
            </w:pPr>
          </w:p>
        </w:tc>
        <w:tc>
          <w:tcPr>
            <w:tcW w:w="929" w:type="dxa"/>
            <w:vAlign w:val="center"/>
          </w:tcPr>
          <w:p w14:paraId="701D9BEB" w14:textId="77777777" w:rsidR="00985335" w:rsidRDefault="00000000">
            <w:pPr>
              <w:spacing w:line="280" w:lineRule="exact"/>
              <w:jc w:val="center"/>
            </w:pPr>
            <w:r>
              <w:rPr>
                <w:rFonts w:hint="eastAsia"/>
              </w:rPr>
              <w:t>市级</w:t>
            </w:r>
          </w:p>
        </w:tc>
        <w:tc>
          <w:tcPr>
            <w:tcW w:w="555" w:type="dxa"/>
            <w:vAlign w:val="center"/>
          </w:tcPr>
          <w:p w14:paraId="3AF37DA8" w14:textId="77777777" w:rsidR="00985335" w:rsidRDefault="00000000">
            <w:pPr>
              <w:spacing w:line="280" w:lineRule="exact"/>
              <w:jc w:val="center"/>
            </w:pPr>
            <w:r>
              <w:rPr>
                <w:rFonts w:hint="eastAsia"/>
              </w:rPr>
              <w:t>15</w:t>
            </w:r>
          </w:p>
        </w:tc>
        <w:tc>
          <w:tcPr>
            <w:tcW w:w="555" w:type="dxa"/>
            <w:vAlign w:val="center"/>
          </w:tcPr>
          <w:p w14:paraId="2A287677" w14:textId="77777777" w:rsidR="00985335" w:rsidRDefault="00000000">
            <w:pPr>
              <w:spacing w:line="280" w:lineRule="exact"/>
              <w:jc w:val="center"/>
            </w:pPr>
            <w:r>
              <w:rPr>
                <w:rFonts w:hint="eastAsia"/>
              </w:rPr>
              <w:t>10</w:t>
            </w:r>
          </w:p>
        </w:tc>
        <w:tc>
          <w:tcPr>
            <w:tcW w:w="555" w:type="dxa"/>
            <w:vAlign w:val="center"/>
          </w:tcPr>
          <w:p w14:paraId="6D55844D" w14:textId="77777777" w:rsidR="00985335" w:rsidRDefault="00000000">
            <w:pPr>
              <w:spacing w:line="280" w:lineRule="exact"/>
              <w:jc w:val="center"/>
            </w:pPr>
            <w:r>
              <w:rPr>
                <w:rFonts w:hint="eastAsia"/>
              </w:rPr>
              <w:t>5</w:t>
            </w:r>
          </w:p>
        </w:tc>
        <w:tc>
          <w:tcPr>
            <w:tcW w:w="556" w:type="dxa"/>
            <w:vAlign w:val="center"/>
          </w:tcPr>
          <w:p w14:paraId="04C16C59" w14:textId="77777777" w:rsidR="00985335" w:rsidRDefault="00000000">
            <w:pPr>
              <w:spacing w:line="280" w:lineRule="exact"/>
              <w:jc w:val="center"/>
            </w:pPr>
            <w:r>
              <w:rPr>
                <w:rFonts w:hint="eastAsia"/>
              </w:rPr>
              <w:t>3</w:t>
            </w:r>
          </w:p>
        </w:tc>
        <w:tc>
          <w:tcPr>
            <w:tcW w:w="1775" w:type="dxa"/>
            <w:vMerge/>
            <w:vAlign w:val="center"/>
          </w:tcPr>
          <w:p w14:paraId="0B6634E1" w14:textId="77777777" w:rsidR="00985335" w:rsidRDefault="00985335">
            <w:pPr>
              <w:spacing w:line="280" w:lineRule="exact"/>
              <w:jc w:val="center"/>
            </w:pPr>
          </w:p>
        </w:tc>
      </w:tr>
      <w:tr w:rsidR="00985335" w14:paraId="27C2ED2B" w14:textId="77777777">
        <w:tc>
          <w:tcPr>
            <w:tcW w:w="378" w:type="dxa"/>
            <w:vMerge/>
            <w:vAlign w:val="center"/>
          </w:tcPr>
          <w:p w14:paraId="10F2B41D" w14:textId="77777777" w:rsidR="00985335" w:rsidRDefault="00985335">
            <w:pPr>
              <w:spacing w:line="280" w:lineRule="exact"/>
              <w:jc w:val="center"/>
            </w:pPr>
          </w:p>
        </w:tc>
        <w:tc>
          <w:tcPr>
            <w:tcW w:w="1592" w:type="dxa"/>
            <w:vMerge/>
            <w:vAlign w:val="center"/>
          </w:tcPr>
          <w:p w14:paraId="49F482E4" w14:textId="77777777" w:rsidR="00985335" w:rsidRDefault="00985335">
            <w:pPr>
              <w:spacing w:line="280" w:lineRule="exact"/>
              <w:jc w:val="center"/>
            </w:pPr>
          </w:p>
        </w:tc>
        <w:tc>
          <w:tcPr>
            <w:tcW w:w="929" w:type="dxa"/>
            <w:vAlign w:val="center"/>
          </w:tcPr>
          <w:p w14:paraId="444E542C" w14:textId="77777777" w:rsidR="00985335" w:rsidRDefault="00000000">
            <w:pPr>
              <w:spacing w:line="280" w:lineRule="exact"/>
              <w:jc w:val="center"/>
            </w:pPr>
            <w:r>
              <w:rPr>
                <w:rFonts w:hint="eastAsia"/>
              </w:rPr>
              <w:t>校级</w:t>
            </w:r>
          </w:p>
        </w:tc>
        <w:tc>
          <w:tcPr>
            <w:tcW w:w="555" w:type="dxa"/>
            <w:vAlign w:val="center"/>
          </w:tcPr>
          <w:p w14:paraId="0BFFF2AE" w14:textId="77777777" w:rsidR="00985335" w:rsidRDefault="00000000">
            <w:pPr>
              <w:spacing w:line="280" w:lineRule="exact"/>
              <w:jc w:val="center"/>
            </w:pPr>
            <w:r>
              <w:rPr>
                <w:rFonts w:hint="eastAsia"/>
              </w:rPr>
              <w:t>5</w:t>
            </w:r>
          </w:p>
        </w:tc>
        <w:tc>
          <w:tcPr>
            <w:tcW w:w="555" w:type="dxa"/>
            <w:vAlign w:val="center"/>
          </w:tcPr>
          <w:p w14:paraId="750DB6C1" w14:textId="77777777" w:rsidR="00985335" w:rsidRDefault="00000000">
            <w:pPr>
              <w:spacing w:line="280" w:lineRule="exact"/>
              <w:jc w:val="center"/>
            </w:pPr>
            <w:r>
              <w:rPr>
                <w:rFonts w:hint="eastAsia"/>
              </w:rPr>
              <w:t>3</w:t>
            </w:r>
          </w:p>
        </w:tc>
        <w:tc>
          <w:tcPr>
            <w:tcW w:w="555" w:type="dxa"/>
            <w:vAlign w:val="center"/>
          </w:tcPr>
          <w:p w14:paraId="2A28F723" w14:textId="77777777" w:rsidR="00985335" w:rsidRDefault="00000000">
            <w:pPr>
              <w:spacing w:line="280" w:lineRule="exact"/>
              <w:jc w:val="center"/>
            </w:pPr>
            <w:r>
              <w:rPr>
                <w:rFonts w:hint="eastAsia"/>
              </w:rPr>
              <w:t>2</w:t>
            </w:r>
          </w:p>
        </w:tc>
        <w:tc>
          <w:tcPr>
            <w:tcW w:w="556" w:type="dxa"/>
            <w:vAlign w:val="center"/>
          </w:tcPr>
          <w:p w14:paraId="009DB849" w14:textId="77777777" w:rsidR="00985335" w:rsidRDefault="00000000">
            <w:pPr>
              <w:spacing w:line="280" w:lineRule="exact"/>
              <w:jc w:val="center"/>
            </w:pPr>
            <w:r>
              <w:rPr>
                <w:rFonts w:hint="eastAsia"/>
              </w:rPr>
              <w:t>1</w:t>
            </w:r>
          </w:p>
        </w:tc>
        <w:tc>
          <w:tcPr>
            <w:tcW w:w="1775" w:type="dxa"/>
            <w:vMerge/>
            <w:vAlign w:val="center"/>
          </w:tcPr>
          <w:p w14:paraId="3DB36F55" w14:textId="77777777" w:rsidR="00985335" w:rsidRDefault="00985335">
            <w:pPr>
              <w:spacing w:line="280" w:lineRule="exact"/>
              <w:jc w:val="center"/>
            </w:pPr>
          </w:p>
        </w:tc>
      </w:tr>
      <w:tr w:rsidR="00985335" w14:paraId="5C023180" w14:textId="77777777">
        <w:tc>
          <w:tcPr>
            <w:tcW w:w="378" w:type="dxa"/>
            <w:vAlign w:val="center"/>
          </w:tcPr>
          <w:p w14:paraId="7C114F07" w14:textId="77777777" w:rsidR="00985335" w:rsidRDefault="00985335">
            <w:pPr>
              <w:spacing w:line="280" w:lineRule="exact"/>
              <w:jc w:val="center"/>
            </w:pPr>
          </w:p>
        </w:tc>
        <w:tc>
          <w:tcPr>
            <w:tcW w:w="1592" w:type="dxa"/>
            <w:vAlign w:val="center"/>
          </w:tcPr>
          <w:p w14:paraId="3F11B987" w14:textId="77777777" w:rsidR="00985335" w:rsidRDefault="00000000">
            <w:pPr>
              <w:spacing w:line="280" w:lineRule="exact"/>
              <w:jc w:val="center"/>
            </w:pPr>
            <w:r>
              <w:rPr>
                <w:rFonts w:hint="eastAsia"/>
              </w:rPr>
              <w:t>总</w:t>
            </w:r>
            <w:r>
              <w:rPr>
                <w:rFonts w:hint="eastAsia"/>
              </w:rPr>
              <w:t xml:space="preserve">  </w:t>
            </w:r>
            <w:r>
              <w:rPr>
                <w:rFonts w:hint="eastAsia"/>
              </w:rPr>
              <w:t>分</w:t>
            </w:r>
          </w:p>
        </w:tc>
        <w:tc>
          <w:tcPr>
            <w:tcW w:w="3150" w:type="dxa"/>
            <w:gridSpan w:val="5"/>
            <w:vAlign w:val="center"/>
          </w:tcPr>
          <w:p w14:paraId="26073ECB" w14:textId="77777777" w:rsidR="00985335" w:rsidRDefault="00985335">
            <w:pPr>
              <w:spacing w:line="280" w:lineRule="exact"/>
              <w:jc w:val="center"/>
            </w:pPr>
          </w:p>
        </w:tc>
        <w:tc>
          <w:tcPr>
            <w:tcW w:w="1775" w:type="dxa"/>
            <w:vAlign w:val="center"/>
          </w:tcPr>
          <w:p w14:paraId="7F00C7E9" w14:textId="77777777" w:rsidR="00985335" w:rsidRDefault="00985335">
            <w:pPr>
              <w:spacing w:line="280" w:lineRule="exact"/>
              <w:jc w:val="center"/>
            </w:pPr>
          </w:p>
        </w:tc>
      </w:tr>
    </w:tbl>
    <w:p w14:paraId="5B31DF14" w14:textId="77777777" w:rsidR="00985335" w:rsidRDefault="00000000">
      <w:pPr>
        <w:spacing w:line="500" w:lineRule="exact"/>
        <w:jc w:val="center"/>
        <w:rPr>
          <w:rFonts w:ascii="方正黑体_GBK" w:eastAsia="方正黑体_GBK" w:hAnsi="方正黑体_GBK" w:cs="方正黑体_GBK"/>
          <w:b/>
          <w:sz w:val="32"/>
          <w:szCs w:val="32"/>
        </w:rPr>
      </w:pPr>
      <w:r>
        <w:rPr>
          <w:rFonts w:ascii="方正黑体_GBK" w:eastAsia="方正黑体_GBK" w:hAnsi="方正黑体_GBK" w:cs="方正黑体_GBK" w:hint="eastAsia"/>
          <w:b/>
          <w:sz w:val="32"/>
          <w:szCs w:val="32"/>
        </w:rPr>
        <w:lastRenderedPageBreak/>
        <w:t>第六章 健康素质测评</w:t>
      </w:r>
    </w:p>
    <w:p w14:paraId="2347EB78"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第二十四条</w:t>
      </w:r>
      <w:r>
        <w:rPr>
          <w:rFonts w:ascii="方正仿宋_GBK" w:eastAsia="方正仿宋_GBK" w:hint="eastAsia"/>
          <w:sz w:val="28"/>
          <w:szCs w:val="28"/>
        </w:rPr>
        <w:t xml:space="preserve"> 体育成绩 T 计算采用百分制，由基本分 T1，奖励分 T2，扣分 T3 三部分组成，T=T1+T2-T3。其中基础分为 60 分，健康素质加分为 40，健康素质减分以实际扣分为准，三项得分之和不得超过 100 分。</w:t>
      </w:r>
    </w:p>
    <w:p w14:paraId="19210EF9"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第二十五条</w:t>
      </w:r>
      <w:r>
        <w:rPr>
          <w:rFonts w:ascii="方正仿宋_GBK" w:eastAsia="方正仿宋_GBK" w:hint="eastAsia"/>
          <w:sz w:val="28"/>
          <w:szCs w:val="28"/>
        </w:rPr>
        <w:t xml:space="preserve"> 获得健康素质基本分 T1（60 分）的条件：积极参加学校、学院、体育俱乐部和班级组织的各项体育活动；在平时能够自觉参加阳光体育锻炼等体育锻炼活动；有体育课的课程考核合格者。</w:t>
      </w:r>
    </w:p>
    <w:p w14:paraId="244818A9" w14:textId="77777777" w:rsidR="00985335" w:rsidRDefault="00000000">
      <w:pPr>
        <w:spacing w:line="500" w:lineRule="exact"/>
        <w:ind w:firstLineChars="200" w:firstLine="562"/>
        <w:rPr>
          <w:rFonts w:ascii="方正仿宋_GBK" w:eastAsia="方正仿宋_GBK"/>
          <w:sz w:val="28"/>
          <w:szCs w:val="28"/>
        </w:rPr>
      </w:pPr>
      <w:r>
        <w:rPr>
          <w:rFonts w:ascii="方正仿宋_GBK" w:eastAsia="方正仿宋_GBK" w:hint="eastAsia"/>
          <w:b/>
          <w:bCs/>
          <w:sz w:val="28"/>
          <w:szCs w:val="28"/>
        </w:rPr>
        <w:t>第二十六条</w:t>
      </w:r>
      <w:r>
        <w:rPr>
          <w:rFonts w:ascii="方正仿宋_GBK" w:eastAsia="方正仿宋_GBK" w:hint="eastAsia"/>
          <w:sz w:val="28"/>
          <w:szCs w:val="28"/>
        </w:rPr>
        <w:t xml:space="preserve"> 健康素质测评加分明细（详见表 1）：</w:t>
      </w:r>
    </w:p>
    <w:p w14:paraId="7CE6D9B1" w14:textId="77777777" w:rsidR="00985335" w:rsidRDefault="00000000">
      <w:pPr>
        <w:spacing w:line="480" w:lineRule="exact"/>
        <w:jc w:val="center"/>
        <w:rPr>
          <w:rFonts w:ascii="方正仿宋_GBK" w:eastAsia="方正仿宋_GBK"/>
          <w:b/>
          <w:bCs/>
          <w:sz w:val="28"/>
          <w:szCs w:val="28"/>
        </w:rPr>
      </w:pPr>
      <w:r>
        <w:rPr>
          <w:rFonts w:ascii="方正仿宋_GBK" w:eastAsia="方正仿宋_GBK" w:hint="eastAsia"/>
          <w:b/>
          <w:bCs/>
          <w:sz w:val="28"/>
          <w:szCs w:val="28"/>
        </w:rPr>
        <w:t>表 7 健康素质加分评分明细表（T2）</w:t>
      </w:r>
    </w:p>
    <w:tbl>
      <w:tblPr>
        <w:tblStyle w:val="a3"/>
        <w:tblW w:w="7135" w:type="dxa"/>
        <w:tblLayout w:type="fixed"/>
        <w:tblLook w:val="04A0" w:firstRow="1" w:lastRow="0" w:firstColumn="1" w:lastColumn="0" w:noHBand="0" w:noVBand="1"/>
      </w:tblPr>
      <w:tblGrid>
        <w:gridCol w:w="355"/>
        <w:gridCol w:w="1512"/>
        <w:gridCol w:w="1236"/>
        <w:gridCol w:w="660"/>
        <w:gridCol w:w="816"/>
        <w:gridCol w:w="864"/>
        <w:gridCol w:w="804"/>
        <w:gridCol w:w="888"/>
      </w:tblGrid>
      <w:tr w:rsidR="00985335" w14:paraId="0CB9FE0A" w14:textId="77777777">
        <w:trPr>
          <w:trHeight w:val="401"/>
        </w:trPr>
        <w:tc>
          <w:tcPr>
            <w:tcW w:w="355" w:type="dxa"/>
            <w:vMerge w:val="restart"/>
            <w:vAlign w:val="center"/>
          </w:tcPr>
          <w:p w14:paraId="3F3A5463" w14:textId="77777777" w:rsidR="00985335" w:rsidRDefault="00000000">
            <w:pPr>
              <w:spacing w:line="300" w:lineRule="exact"/>
              <w:jc w:val="center"/>
            </w:pPr>
            <w:r>
              <w:rPr>
                <w:rFonts w:hint="eastAsia"/>
              </w:rPr>
              <w:t>序号</w:t>
            </w:r>
          </w:p>
        </w:tc>
        <w:tc>
          <w:tcPr>
            <w:tcW w:w="2748" w:type="dxa"/>
            <w:gridSpan w:val="2"/>
            <w:vMerge w:val="restart"/>
            <w:vAlign w:val="center"/>
          </w:tcPr>
          <w:p w14:paraId="3BC421D2" w14:textId="77777777" w:rsidR="00985335" w:rsidRDefault="00000000">
            <w:pPr>
              <w:spacing w:line="300" w:lineRule="exact"/>
              <w:jc w:val="center"/>
            </w:pPr>
            <w:r>
              <w:rPr>
                <w:rFonts w:hint="eastAsia"/>
              </w:rPr>
              <w:t>加分标准</w:t>
            </w:r>
          </w:p>
        </w:tc>
        <w:tc>
          <w:tcPr>
            <w:tcW w:w="3144" w:type="dxa"/>
            <w:gridSpan w:val="4"/>
            <w:vAlign w:val="center"/>
          </w:tcPr>
          <w:p w14:paraId="6E52568B" w14:textId="77777777" w:rsidR="00985335" w:rsidRDefault="00000000">
            <w:pPr>
              <w:spacing w:line="300" w:lineRule="exact"/>
              <w:jc w:val="center"/>
            </w:pPr>
            <w:r>
              <w:rPr>
                <w:rFonts w:hint="eastAsia"/>
              </w:rPr>
              <w:t>加分依据</w:t>
            </w:r>
          </w:p>
        </w:tc>
        <w:tc>
          <w:tcPr>
            <w:tcW w:w="888" w:type="dxa"/>
            <w:vMerge w:val="restart"/>
            <w:vAlign w:val="center"/>
          </w:tcPr>
          <w:p w14:paraId="67CF09DB" w14:textId="77777777" w:rsidR="00985335" w:rsidRDefault="00000000">
            <w:pPr>
              <w:spacing w:line="300" w:lineRule="exact"/>
              <w:jc w:val="center"/>
            </w:pPr>
            <w:r>
              <w:rPr>
                <w:rFonts w:hint="eastAsia"/>
              </w:rPr>
              <w:t>备注</w:t>
            </w:r>
          </w:p>
        </w:tc>
      </w:tr>
      <w:tr w:rsidR="00985335" w14:paraId="115543A7" w14:textId="77777777">
        <w:trPr>
          <w:trHeight w:val="490"/>
        </w:trPr>
        <w:tc>
          <w:tcPr>
            <w:tcW w:w="355" w:type="dxa"/>
            <w:vMerge/>
            <w:vAlign w:val="center"/>
          </w:tcPr>
          <w:p w14:paraId="56537330" w14:textId="77777777" w:rsidR="00985335" w:rsidRDefault="00985335">
            <w:pPr>
              <w:spacing w:line="300" w:lineRule="exact"/>
              <w:jc w:val="center"/>
            </w:pPr>
          </w:p>
        </w:tc>
        <w:tc>
          <w:tcPr>
            <w:tcW w:w="2748" w:type="dxa"/>
            <w:gridSpan w:val="2"/>
            <w:vMerge/>
            <w:vAlign w:val="center"/>
          </w:tcPr>
          <w:p w14:paraId="5A76E30F" w14:textId="77777777" w:rsidR="00985335" w:rsidRDefault="00985335">
            <w:pPr>
              <w:spacing w:line="300" w:lineRule="exact"/>
              <w:jc w:val="center"/>
            </w:pPr>
          </w:p>
        </w:tc>
        <w:tc>
          <w:tcPr>
            <w:tcW w:w="660" w:type="dxa"/>
            <w:vAlign w:val="center"/>
          </w:tcPr>
          <w:p w14:paraId="1DF1A280" w14:textId="77777777" w:rsidR="00985335" w:rsidRDefault="00000000">
            <w:pPr>
              <w:spacing w:line="300" w:lineRule="exact"/>
              <w:jc w:val="center"/>
            </w:pPr>
            <w:r>
              <w:rPr>
                <w:rFonts w:hint="eastAsia"/>
              </w:rPr>
              <w:t>冠军</w:t>
            </w:r>
          </w:p>
        </w:tc>
        <w:tc>
          <w:tcPr>
            <w:tcW w:w="816" w:type="dxa"/>
            <w:vAlign w:val="center"/>
          </w:tcPr>
          <w:p w14:paraId="59F3B921" w14:textId="77777777" w:rsidR="00985335" w:rsidRDefault="00000000">
            <w:pPr>
              <w:spacing w:line="300" w:lineRule="exact"/>
              <w:jc w:val="center"/>
            </w:pPr>
            <w:r>
              <w:rPr>
                <w:rFonts w:hint="eastAsia"/>
              </w:rPr>
              <w:t>亚军</w:t>
            </w:r>
          </w:p>
        </w:tc>
        <w:tc>
          <w:tcPr>
            <w:tcW w:w="864" w:type="dxa"/>
            <w:vAlign w:val="center"/>
          </w:tcPr>
          <w:p w14:paraId="7611FC67" w14:textId="77777777" w:rsidR="00985335" w:rsidRDefault="00000000">
            <w:pPr>
              <w:spacing w:line="300" w:lineRule="exact"/>
              <w:jc w:val="center"/>
            </w:pPr>
            <w:r>
              <w:rPr>
                <w:rFonts w:hint="eastAsia"/>
              </w:rPr>
              <w:t>季军</w:t>
            </w:r>
          </w:p>
        </w:tc>
        <w:tc>
          <w:tcPr>
            <w:tcW w:w="804" w:type="dxa"/>
            <w:vAlign w:val="center"/>
          </w:tcPr>
          <w:p w14:paraId="2B0CFE52" w14:textId="77777777" w:rsidR="00985335" w:rsidRDefault="00000000">
            <w:pPr>
              <w:spacing w:line="300" w:lineRule="exact"/>
              <w:jc w:val="center"/>
            </w:pPr>
            <w:r>
              <w:rPr>
                <w:rFonts w:hint="eastAsia"/>
              </w:rPr>
              <w:t>其他</w:t>
            </w:r>
          </w:p>
        </w:tc>
        <w:tc>
          <w:tcPr>
            <w:tcW w:w="888" w:type="dxa"/>
            <w:vMerge/>
            <w:vAlign w:val="center"/>
          </w:tcPr>
          <w:p w14:paraId="2C854FDB" w14:textId="77777777" w:rsidR="00985335" w:rsidRDefault="00985335">
            <w:pPr>
              <w:spacing w:line="300" w:lineRule="exact"/>
              <w:jc w:val="center"/>
            </w:pPr>
          </w:p>
        </w:tc>
      </w:tr>
      <w:tr w:rsidR="00985335" w14:paraId="67842709" w14:textId="77777777">
        <w:trPr>
          <w:trHeight w:val="584"/>
        </w:trPr>
        <w:tc>
          <w:tcPr>
            <w:tcW w:w="355" w:type="dxa"/>
            <w:vMerge w:val="restart"/>
            <w:vAlign w:val="center"/>
          </w:tcPr>
          <w:p w14:paraId="0F110EE6" w14:textId="77777777" w:rsidR="00985335" w:rsidRDefault="00000000">
            <w:pPr>
              <w:spacing w:line="300" w:lineRule="exact"/>
              <w:jc w:val="center"/>
            </w:pPr>
            <w:r>
              <w:rPr>
                <w:rFonts w:hint="eastAsia"/>
              </w:rPr>
              <w:t>1</w:t>
            </w:r>
          </w:p>
        </w:tc>
        <w:tc>
          <w:tcPr>
            <w:tcW w:w="1512" w:type="dxa"/>
            <w:vMerge w:val="restart"/>
            <w:vAlign w:val="center"/>
          </w:tcPr>
          <w:p w14:paraId="1C754DFF" w14:textId="77777777" w:rsidR="00985335" w:rsidRDefault="00000000">
            <w:pPr>
              <w:spacing w:line="300" w:lineRule="exact"/>
              <w:jc w:val="both"/>
            </w:pPr>
            <w:r>
              <w:rPr>
                <w:rFonts w:hint="eastAsia"/>
              </w:rPr>
              <w:t>参加国家级、省级、市（校）级、院级、年级（含班级）体育赛事者。</w:t>
            </w:r>
          </w:p>
        </w:tc>
        <w:tc>
          <w:tcPr>
            <w:tcW w:w="1236" w:type="dxa"/>
            <w:vAlign w:val="center"/>
          </w:tcPr>
          <w:p w14:paraId="5B3DEB34" w14:textId="77777777" w:rsidR="00985335" w:rsidRDefault="00000000">
            <w:pPr>
              <w:spacing w:line="300" w:lineRule="exact"/>
              <w:jc w:val="center"/>
            </w:pPr>
            <w:r>
              <w:rPr>
                <w:rFonts w:hint="eastAsia"/>
              </w:rPr>
              <w:t>国家级</w:t>
            </w:r>
          </w:p>
        </w:tc>
        <w:tc>
          <w:tcPr>
            <w:tcW w:w="660" w:type="dxa"/>
            <w:vAlign w:val="center"/>
          </w:tcPr>
          <w:p w14:paraId="7175133D" w14:textId="77777777" w:rsidR="00985335" w:rsidRDefault="00000000">
            <w:pPr>
              <w:spacing w:line="300" w:lineRule="exact"/>
              <w:jc w:val="center"/>
            </w:pPr>
            <w:r>
              <w:rPr>
                <w:rFonts w:hint="eastAsia"/>
              </w:rPr>
              <w:t>20</w:t>
            </w:r>
          </w:p>
        </w:tc>
        <w:tc>
          <w:tcPr>
            <w:tcW w:w="816" w:type="dxa"/>
            <w:vAlign w:val="center"/>
          </w:tcPr>
          <w:p w14:paraId="336FF3D6" w14:textId="77777777" w:rsidR="00985335" w:rsidRDefault="00000000">
            <w:pPr>
              <w:spacing w:line="300" w:lineRule="exact"/>
              <w:jc w:val="center"/>
            </w:pPr>
            <w:r>
              <w:rPr>
                <w:rFonts w:hint="eastAsia"/>
              </w:rPr>
              <w:t>15</w:t>
            </w:r>
          </w:p>
        </w:tc>
        <w:tc>
          <w:tcPr>
            <w:tcW w:w="864" w:type="dxa"/>
            <w:vAlign w:val="center"/>
          </w:tcPr>
          <w:p w14:paraId="68EA2923" w14:textId="77777777" w:rsidR="00985335" w:rsidRDefault="00000000">
            <w:pPr>
              <w:spacing w:line="300" w:lineRule="exact"/>
              <w:jc w:val="center"/>
            </w:pPr>
            <w:r>
              <w:rPr>
                <w:rFonts w:hint="eastAsia"/>
              </w:rPr>
              <w:t>10</w:t>
            </w:r>
          </w:p>
        </w:tc>
        <w:tc>
          <w:tcPr>
            <w:tcW w:w="804" w:type="dxa"/>
            <w:vAlign w:val="center"/>
          </w:tcPr>
          <w:p w14:paraId="7A392018" w14:textId="77777777" w:rsidR="00985335" w:rsidRDefault="00000000">
            <w:pPr>
              <w:spacing w:line="300" w:lineRule="exact"/>
              <w:jc w:val="center"/>
            </w:pPr>
            <w:r>
              <w:rPr>
                <w:rFonts w:hint="eastAsia"/>
              </w:rPr>
              <w:t>5</w:t>
            </w:r>
          </w:p>
        </w:tc>
        <w:tc>
          <w:tcPr>
            <w:tcW w:w="888" w:type="dxa"/>
            <w:vMerge w:val="restart"/>
            <w:vAlign w:val="center"/>
          </w:tcPr>
          <w:p w14:paraId="7C9126A3" w14:textId="77777777" w:rsidR="00985335" w:rsidRDefault="00985335">
            <w:pPr>
              <w:spacing w:line="300" w:lineRule="exact"/>
              <w:jc w:val="center"/>
            </w:pPr>
          </w:p>
        </w:tc>
      </w:tr>
      <w:tr w:rsidR="00985335" w14:paraId="63503134" w14:textId="77777777">
        <w:trPr>
          <w:trHeight w:val="464"/>
        </w:trPr>
        <w:tc>
          <w:tcPr>
            <w:tcW w:w="355" w:type="dxa"/>
            <w:vMerge/>
            <w:vAlign w:val="center"/>
          </w:tcPr>
          <w:p w14:paraId="53DA6CCB" w14:textId="77777777" w:rsidR="00985335" w:rsidRDefault="00985335">
            <w:pPr>
              <w:spacing w:line="300" w:lineRule="exact"/>
              <w:jc w:val="center"/>
            </w:pPr>
          </w:p>
        </w:tc>
        <w:tc>
          <w:tcPr>
            <w:tcW w:w="1512" w:type="dxa"/>
            <w:vMerge/>
            <w:vAlign w:val="center"/>
          </w:tcPr>
          <w:p w14:paraId="7D8C907E" w14:textId="77777777" w:rsidR="00985335" w:rsidRDefault="00985335">
            <w:pPr>
              <w:spacing w:line="300" w:lineRule="exact"/>
              <w:jc w:val="both"/>
            </w:pPr>
          </w:p>
        </w:tc>
        <w:tc>
          <w:tcPr>
            <w:tcW w:w="1236" w:type="dxa"/>
            <w:vAlign w:val="center"/>
          </w:tcPr>
          <w:p w14:paraId="14902F6E" w14:textId="77777777" w:rsidR="00985335" w:rsidRDefault="00000000">
            <w:pPr>
              <w:spacing w:line="300" w:lineRule="exact"/>
              <w:jc w:val="center"/>
            </w:pPr>
            <w:r>
              <w:rPr>
                <w:rFonts w:hint="eastAsia"/>
              </w:rPr>
              <w:t>省（市）级</w:t>
            </w:r>
          </w:p>
        </w:tc>
        <w:tc>
          <w:tcPr>
            <w:tcW w:w="660" w:type="dxa"/>
            <w:vAlign w:val="center"/>
          </w:tcPr>
          <w:p w14:paraId="7A7859F6" w14:textId="77777777" w:rsidR="00985335" w:rsidRDefault="00000000">
            <w:pPr>
              <w:spacing w:line="300" w:lineRule="exact"/>
              <w:jc w:val="center"/>
            </w:pPr>
            <w:r>
              <w:rPr>
                <w:rFonts w:hint="eastAsia"/>
              </w:rPr>
              <w:t>15</w:t>
            </w:r>
          </w:p>
        </w:tc>
        <w:tc>
          <w:tcPr>
            <w:tcW w:w="816" w:type="dxa"/>
            <w:vAlign w:val="center"/>
          </w:tcPr>
          <w:p w14:paraId="76202BBF" w14:textId="77777777" w:rsidR="00985335" w:rsidRDefault="00000000">
            <w:pPr>
              <w:spacing w:line="300" w:lineRule="exact"/>
              <w:jc w:val="center"/>
            </w:pPr>
            <w:r>
              <w:rPr>
                <w:rFonts w:hint="eastAsia"/>
              </w:rPr>
              <w:t>10</w:t>
            </w:r>
          </w:p>
        </w:tc>
        <w:tc>
          <w:tcPr>
            <w:tcW w:w="864" w:type="dxa"/>
            <w:vAlign w:val="center"/>
          </w:tcPr>
          <w:p w14:paraId="4B3B487B" w14:textId="77777777" w:rsidR="00985335" w:rsidRDefault="00000000">
            <w:pPr>
              <w:spacing w:line="300" w:lineRule="exact"/>
              <w:jc w:val="center"/>
            </w:pPr>
            <w:r>
              <w:rPr>
                <w:rFonts w:hint="eastAsia"/>
              </w:rPr>
              <w:t>8</w:t>
            </w:r>
          </w:p>
        </w:tc>
        <w:tc>
          <w:tcPr>
            <w:tcW w:w="804" w:type="dxa"/>
            <w:vAlign w:val="center"/>
          </w:tcPr>
          <w:p w14:paraId="3C586788" w14:textId="77777777" w:rsidR="00985335" w:rsidRDefault="00000000">
            <w:pPr>
              <w:spacing w:line="300" w:lineRule="exact"/>
              <w:jc w:val="center"/>
            </w:pPr>
            <w:r>
              <w:rPr>
                <w:rFonts w:hint="eastAsia"/>
              </w:rPr>
              <w:t>3</w:t>
            </w:r>
          </w:p>
        </w:tc>
        <w:tc>
          <w:tcPr>
            <w:tcW w:w="888" w:type="dxa"/>
            <w:vMerge/>
            <w:vAlign w:val="center"/>
          </w:tcPr>
          <w:p w14:paraId="2688A5DF" w14:textId="77777777" w:rsidR="00985335" w:rsidRDefault="00985335">
            <w:pPr>
              <w:spacing w:line="300" w:lineRule="exact"/>
              <w:jc w:val="center"/>
            </w:pPr>
          </w:p>
        </w:tc>
      </w:tr>
      <w:tr w:rsidR="00985335" w14:paraId="5AEA4A63" w14:textId="77777777">
        <w:trPr>
          <w:trHeight w:val="524"/>
        </w:trPr>
        <w:tc>
          <w:tcPr>
            <w:tcW w:w="355" w:type="dxa"/>
            <w:vMerge/>
            <w:vAlign w:val="center"/>
          </w:tcPr>
          <w:p w14:paraId="167C85E3" w14:textId="77777777" w:rsidR="00985335" w:rsidRDefault="00985335">
            <w:pPr>
              <w:spacing w:line="300" w:lineRule="exact"/>
              <w:jc w:val="center"/>
            </w:pPr>
          </w:p>
        </w:tc>
        <w:tc>
          <w:tcPr>
            <w:tcW w:w="1512" w:type="dxa"/>
            <w:vMerge/>
            <w:vAlign w:val="center"/>
          </w:tcPr>
          <w:p w14:paraId="422921D1" w14:textId="77777777" w:rsidR="00985335" w:rsidRDefault="00985335">
            <w:pPr>
              <w:spacing w:line="300" w:lineRule="exact"/>
              <w:jc w:val="both"/>
            </w:pPr>
          </w:p>
        </w:tc>
        <w:tc>
          <w:tcPr>
            <w:tcW w:w="1236" w:type="dxa"/>
            <w:vAlign w:val="center"/>
          </w:tcPr>
          <w:p w14:paraId="3F032C49" w14:textId="77777777" w:rsidR="00985335" w:rsidRDefault="00000000">
            <w:pPr>
              <w:spacing w:line="300" w:lineRule="exact"/>
              <w:jc w:val="center"/>
            </w:pPr>
            <w:r>
              <w:rPr>
                <w:rFonts w:hint="eastAsia"/>
              </w:rPr>
              <w:t>校级</w:t>
            </w:r>
          </w:p>
        </w:tc>
        <w:tc>
          <w:tcPr>
            <w:tcW w:w="660" w:type="dxa"/>
            <w:vAlign w:val="center"/>
          </w:tcPr>
          <w:p w14:paraId="77C6D2CB" w14:textId="77777777" w:rsidR="00985335" w:rsidRDefault="00000000">
            <w:pPr>
              <w:spacing w:line="300" w:lineRule="exact"/>
              <w:jc w:val="center"/>
            </w:pPr>
            <w:r>
              <w:rPr>
                <w:rFonts w:hint="eastAsia"/>
              </w:rPr>
              <w:t>10</w:t>
            </w:r>
          </w:p>
        </w:tc>
        <w:tc>
          <w:tcPr>
            <w:tcW w:w="816" w:type="dxa"/>
            <w:vAlign w:val="center"/>
          </w:tcPr>
          <w:p w14:paraId="2191B3A1" w14:textId="77777777" w:rsidR="00985335" w:rsidRDefault="00000000">
            <w:pPr>
              <w:spacing w:line="300" w:lineRule="exact"/>
              <w:jc w:val="center"/>
            </w:pPr>
            <w:r>
              <w:rPr>
                <w:rFonts w:hint="eastAsia"/>
              </w:rPr>
              <w:t>8</w:t>
            </w:r>
          </w:p>
        </w:tc>
        <w:tc>
          <w:tcPr>
            <w:tcW w:w="864" w:type="dxa"/>
            <w:vAlign w:val="center"/>
          </w:tcPr>
          <w:p w14:paraId="6DA4E0F5" w14:textId="77777777" w:rsidR="00985335" w:rsidRDefault="00000000">
            <w:pPr>
              <w:spacing w:line="300" w:lineRule="exact"/>
              <w:jc w:val="center"/>
            </w:pPr>
            <w:r>
              <w:rPr>
                <w:rFonts w:hint="eastAsia"/>
              </w:rPr>
              <w:t>6</w:t>
            </w:r>
          </w:p>
        </w:tc>
        <w:tc>
          <w:tcPr>
            <w:tcW w:w="804" w:type="dxa"/>
            <w:vAlign w:val="center"/>
          </w:tcPr>
          <w:p w14:paraId="6956FD0E" w14:textId="77777777" w:rsidR="00985335" w:rsidRDefault="00000000">
            <w:pPr>
              <w:spacing w:line="300" w:lineRule="exact"/>
              <w:jc w:val="center"/>
            </w:pPr>
            <w:r>
              <w:rPr>
                <w:rFonts w:hint="eastAsia"/>
              </w:rPr>
              <w:t>2</w:t>
            </w:r>
          </w:p>
        </w:tc>
        <w:tc>
          <w:tcPr>
            <w:tcW w:w="888" w:type="dxa"/>
            <w:vMerge/>
            <w:vAlign w:val="center"/>
          </w:tcPr>
          <w:p w14:paraId="4936EB36" w14:textId="77777777" w:rsidR="00985335" w:rsidRDefault="00985335">
            <w:pPr>
              <w:spacing w:line="300" w:lineRule="exact"/>
              <w:jc w:val="center"/>
            </w:pPr>
          </w:p>
        </w:tc>
      </w:tr>
      <w:tr w:rsidR="00985335" w14:paraId="40CA1209" w14:textId="77777777">
        <w:trPr>
          <w:trHeight w:val="620"/>
        </w:trPr>
        <w:tc>
          <w:tcPr>
            <w:tcW w:w="355" w:type="dxa"/>
            <w:vMerge/>
            <w:vAlign w:val="center"/>
          </w:tcPr>
          <w:p w14:paraId="693494A6" w14:textId="77777777" w:rsidR="00985335" w:rsidRDefault="00985335">
            <w:pPr>
              <w:spacing w:line="300" w:lineRule="exact"/>
              <w:jc w:val="center"/>
            </w:pPr>
          </w:p>
        </w:tc>
        <w:tc>
          <w:tcPr>
            <w:tcW w:w="1512" w:type="dxa"/>
            <w:vMerge/>
            <w:vAlign w:val="center"/>
          </w:tcPr>
          <w:p w14:paraId="21379898" w14:textId="77777777" w:rsidR="00985335" w:rsidRDefault="00985335">
            <w:pPr>
              <w:spacing w:line="300" w:lineRule="exact"/>
              <w:jc w:val="both"/>
            </w:pPr>
          </w:p>
        </w:tc>
        <w:tc>
          <w:tcPr>
            <w:tcW w:w="1236" w:type="dxa"/>
            <w:vAlign w:val="center"/>
          </w:tcPr>
          <w:p w14:paraId="6CE5D575" w14:textId="77777777" w:rsidR="00985335" w:rsidRDefault="00000000">
            <w:pPr>
              <w:spacing w:line="300" w:lineRule="exact"/>
              <w:jc w:val="center"/>
            </w:pPr>
            <w:r>
              <w:rPr>
                <w:rFonts w:hint="eastAsia"/>
              </w:rPr>
              <w:t>院级</w:t>
            </w:r>
          </w:p>
        </w:tc>
        <w:tc>
          <w:tcPr>
            <w:tcW w:w="660" w:type="dxa"/>
            <w:vAlign w:val="center"/>
          </w:tcPr>
          <w:p w14:paraId="483AEC54" w14:textId="77777777" w:rsidR="00985335" w:rsidRDefault="00000000">
            <w:pPr>
              <w:spacing w:line="300" w:lineRule="exact"/>
              <w:jc w:val="center"/>
            </w:pPr>
            <w:r>
              <w:rPr>
                <w:rFonts w:hint="eastAsia"/>
              </w:rPr>
              <w:t>5</w:t>
            </w:r>
          </w:p>
        </w:tc>
        <w:tc>
          <w:tcPr>
            <w:tcW w:w="816" w:type="dxa"/>
            <w:vAlign w:val="center"/>
          </w:tcPr>
          <w:p w14:paraId="1789320D" w14:textId="77777777" w:rsidR="00985335" w:rsidRDefault="00000000">
            <w:pPr>
              <w:spacing w:line="300" w:lineRule="exact"/>
              <w:jc w:val="center"/>
            </w:pPr>
            <w:r>
              <w:rPr>
                <w:rFonts w:hint="eastAsia"/>
              </w:rPr>
              <w:t>3</w:t>
            </w:r>
          </w:p>
        </w:tc>
        <w:tc>
          <w:tcPr>
            <w:tcW w:w="864" w:type="dxa"/>
            <w:vAlign w:val="center"/>
          </w:tcPr>
          <w:p w14:paraId="0551E6E8" w14:textId="77777777" w:rsidR="00985335" w:rsidRDefault="00000000">
            <w:pPr>
              <w:spacing w:line="300" w:lineRule="exact"/>
              <w:jc w:val="center"/>
            </w:pPr>
            <w:r>
              <w:rPr>
                <w:rFonts w:hint="eastAsia"/>
              </w:rPr>
              <w:t>2</w:t>
            </w:r>
          </w:p>
        </w:tc>
        <w:tc>
          <w:tcPr>
            <w:tcW w:w="804" w:type="dxa"/>
            <w:vAlign w:val="center"/>
          </w:tcPr>
          <w:p w14:paraId="3213FF04" w14:textId="77777777" w:rsidR="00985335" w:rsidRDefault="00000000">
            <w:pPr>
              <w:spacing w:line="300" w:lineRule="exact"/>
              <w:jc w:val="center"/>
            </w:pPr>
            <w:r>
              <w:rPr>
                <w:rFonts w:hint="eastAsia"/>
              </w:rPr>
              <w:t>1</w:t>
            </w:r>
          </w:p>
        </w:tc>
        <w:tc>
          <w:tcPr>
            <w:tcW w:w="888" w:type="dxa"/>
            <w:vMerge/>
            <w:vAlign w:val="center"/>
          </w:tcPr>
          <w:p w14:paraId="442B00CA" w14:textId="77777777" w:rsidR="00985335" w:rsidRDefault="00985335">
            <w:pPr>
              <w:spacing w:line="300" w:lineRule="exact"/>
              <w:jc w:val="center"/>
            </w:pPr>
          </w:p>
        </w:tc>
      </w:tr>
      <w:tr w:rsidR="00985335" w14:paraId="32D8B93E" w14:textId="77777777">
        <w:trPr>
          <w:trHeight w:val="1416"/>
        </w:trPr>
        <w:tc>
          <w:tcPr>
            <w:tcW w:w="355" w:type="dxa"/>
            <w:tcBorders>
              <w:bottom w:val="single" w:sz="4" w:space="0" w:color="auto"/>
            </w:tcBorders>
            <w:vAlign w:val="center"/>
          </w:tcPr>
          <w:p w14:paraId="2322B624" w14:textId="77777777" w:rsidR="00985335" w:rsidRDefault="00000000">
            <w:pPr>
              <w:spacing w:line="300" w:lineRule="exact"/>
              <w:jc w:val="center"/>
            </w:pPr>
            <w:r>
              <w:rPr>
                <w:rFonts w:hint="eastAsia"/>
              </w:rPr>
              <w:t>2</w:t>
            </w:r>
          </w:p>
        </w:tc>
        <w:tc>
          <w:tcPr>
            <w:tcW w:w="2748" w:type="dxa"/>
            <w:gridSpan w:val="2"/>
            <w:tcBorders>
              <w:bottom w:val="single" w:sz="4" w:space="0" w:color="auto"/>
            </w:tcBorders>
            <w:vAlign w:val="center"/>
          </w:tcPr>
          <w:p w14:paraId="05B258E0" w14:textId="77777777" w:rsidR="00985335" w:rsidRDefault="00000000">
            <w:pPr>
              <w:spacing w:line="300" w:lineRule="exact"/>
              <w:jc w:val="both"/>
            </w:pPr>
            <w:r>
              <w:rPr>
                <w:rFonts w:hint="eastAsia"/>
              </w:rPr>
              <w:t>在国家级运动会上破纪录者加</w:t>
            </w:r>
            <w:r>
              <w:rPr>
                <w:rFonts w:hint="eastAsia"/>
              </w:rPr>
              <w:t xml:space="preserve"> 30 </w:t>
            </w:r>
            <w:r>
              <w:rPr>
                <w:rFonts w:hint="eastAsia"/>
              </w:rPr>
              <w:t>分，在省级运动会上破记录者加</w:t>
            </w:r>
            <w:r>
              <w:rPr>
                <w:rFonts w:hint="eastAsia"/>
              </w:rPr>
              <w:t xml:space="preserve"> 20 </w:t>
            </w:r>
            <w:r>
              <w:rPr>
                <w:rFonts w:hint="eastAsia"/>
              </w:rPr>
              <w:t>分，在校运会上破记录者加</w:t>
            </w:r>
            <w:r>
              <w:rPr>
                <w:rFonts w:hint="eastAsia"/>
              </w:rPr>
              <w:t xml:space="preserve"> 10 </w:t>
            </w:r>
            <w:r>
              <w:rPr>
                <w:rFonts w:hint="eastAsia"/>
              </w:rPr>
              <w:t>分。</w:t>
            </w:r>
          </w:p>
        </w:tc>
        <w:tc>
          <w:tcPr>
            <w:tcW w:w="3144" w:type="dxa"/>
            <w:gridSpan w:val="4"/>
            <w:tcBorders>
              <w:bottom w:val="single" w:sz="4" w:space="0" w:color="auto"/>
            </w:tcBorders>
            <w:vAlign w:val="center"/>
          </w:tcPr>
          <w:p w14:paraId="26083C07" w14:textId="77777777" w:rsidR="00985335" w:rsidRDefault="00985335">
            <w:pPr>
              <w:spacing w:line="300" w:lineRule="exact"/>
              <w:jc w:val="center"/>
            </w:pPr>
          </w:p>
        </w:tc>
        <w:tc>
          <w:tcPr>
            <w:tcW w:w="888" w:type="dxa"/>
            <w:vAlign w:val="center"/>
          </w:tcPr>
          <w:p w14:paraId="24F3AA4B" w14:textId="77777777" w:rsidR="00985335" w:rsidRDefault="00985335">
            <w:pPr>
              <w:spacing w:line="300" w:lineRule="exact"/>
              <w:jc w:val="center"/>
            </w:pPr>
          </w:p>
        </w:tc>
      </w:tr>
    </w:tbl>
    <w:p w14:paraId="3F4749A1" w14:textId="77777777" w:rsidR="00985335" w:rsidRDefault="00985335">
      <w:pPr>
        <w:spacing w:line="300" w:lineRule="exact"/>
        <w:ind w:firstLineChars="200" w:firstLine="562"/>
        <w:rPr>
          <w:rFonts w:ascii="方正仿宋_GBK" w:eastAsia="方正仿宋_GBK"/>
          <w:b/>
          <w:bCs/>
          <w:sz w:val="28"/>
          <w:szCs w:val="28"/>
        </w:rPr>
      </w:pPr>
    </w:p>
    <w:p w14:paraId="2CE0719E" w14:textId="77777777" w:rsidR="00985335" w:rsidRDefault="00000000">
      <w:pPr>
        <w:spacing w:line="300" w:lineRule="exact"/>
        <w:ind w:firstLineChars="200" w:firstLine="562"/>
        <w:rPr>
          <w:rFonts w:ascii="方正仿宋_GBK" w:eastAsia="方正仿宋_GBK"/>
          <w:sz w:val="28"/>
          <w:szCs w:val="28"/>
        </w:rPr>
      </w:pPr>
      <w:r>
        <w:rPr>
          <w:rFonts w:ascii="方正仿宋_GBK" w:eastAsia="方正仿宋_GBK" w:hint="eastAsia"/>
          <w:b/>
          <w:bCs/>
          <w:sz w:val="28"/>
          <w:szCs w:val="28"/>
        </w:rPr>
        <w:t>第二十七条</w:t>
      </w:r>
      <w:r>
        <w:rPr>
          <w:rFonts w:ascii="方正仿宋_GBK" w:eastAsia="方正仿宋_GBK" w:hint="eastAsia"/>
          <w:sz w:val="28"/>
          <w:szCs w:val="28"/>
        </w:rPr>
        <w:t xml:space="preserve"> 健康素质测评扣分明细（详见表 1）：</w:t>
      </w:r>
    </w:p>
    <w:p w14:paraId="397382DB" w14:textId="77777777" w:rsidR="00985335" w:rsidRDefault="00985335">
      <w:pPr>
        <w:spacing w:line="300" w:lineRule="exact"/>
        <w:ind w:firstLineChars="200" w:firstLine="562"/>
        <w:rPr>
          <w:rFonts w:ascii="方正仿宋_GBK" w:eastAsia="方正仿宋_GBK"/>
          <w:b/>
          <w:bCs/>
          <w:sz w:val="28"/>
          <w:szCs w:val="28"/>
        </w:rPr>
      </w:pPr>
    </w:p>
    <w:p w14:paraId="1F6FD7D7" w14:textId="77777777" w:rsidR="00985335" w:rsidRDefault="00000000">
      <w:pPr>
        <w:spacing w:line="300" w:lineRule="exact"/>
        <w:jc w:val="center"/>
        <w:rPr>
          <w:rFonts w:ascii="方正仿宋_GBK" w:eastAsia="方正仿宋_GBK"/>
          <w:b/>
          <w:bCs/>
          <w:sz w:val="28"/>
          <w:szCs w:val="28"/>
        </w:rPr>
      </w:pPr>
      <w:r>
        <w:rPr>
          <w:rFonts w:ascii="方正仿宋_GBK" w:eastAsia="方正仿宋_GBK" w:hint="eastAsia"/>
          <w:b/>
          <w:bCs/>
          <w:sz w:val="28"/>
          <w:szCs w:val="28"/>
        </w:rPr>
        <w:lastRenderedPageBreak/>
        <w:t>表 8 健康素质扣分明细表（T3）</w:t>
      </w:r>
    </w:p>
    <w:tbl>
      <w:tblPr>
        <w:tblStyle w:val="a3"/>
        <w:tblW w:w="6931" w:type="dxa"/>
        <w:tblLayout w:type="fixed"/>
        <w:tblLook w:val="04A0" w:firstRow="1" w:lastRow="0" w:firstColumn="1" w:lastColumn="0" w:noHBand="0" w:noVBand="1"/>
      </w:tblPr>
      <w:tblGrid>
        <w:gridCol w:w="703"/>
        <w:gridCol w:w="3756"/>
        <w:gridCol w:w="1200"/>
        <w:gridCol w:w="1272"/>
      </w:tblGrid>
      <w:tr w:rsidR="00985335" w14:paraId="4570EE5E" w14:textId="77777777">
        <w:trPr>
          <w:trHeight w:val="340"/>
        </w:trPr>
        <w:tc>
          <w:tcPr>
            <w:tcW w:w="703" w:type="dxa"/>
            <w:vAlign w:val="center"/>
          </w:tcPr>
          <w:p w14:paraId="20B80323" w14:textId="77777777" w:rsidR="00985335" w:rsidRDefault="00000000">
            <w:pPr>
              <w:spacing w:line="300" w:lineRule="exact"/>
              <w:jc w:val="center"/>
            </w:pPr>
            <w:r>
              <w:rPr>
                <w:rFonts w:hint="eastAsia"/>
              </w:rPr>
              <w:t>序号</w:t>
            </w:r>
          </w:p>
        </w:tc>
        <w:tc>
          <w:tcPr>
            <w:tcW w:w="3756" w:type="dxa"/>
            <w:vAlign w:val="center"/>
          </w:tcPr>
          <w:p w14:paraId="4E5D19C0" w14:textId="77777777" w:rsidR="00985335" w:rsidRDefault="00000000">
            <w:pPr>
              <w:spacing w:line="300" w:lineRule="exact"/>
              <w:jc w:val="center"/>
            </w:pPr>
            <w:r>
              <w:rPr>
                <w:rFonts w:hint="eastAsia"/>
              </w:rPr>
              <w:t>加分标准</w:t>
            </w:r>
          </w:p>
        </w:tc>
        <w:tc>
          <w:tcPr>
            <w:tcW w:w="1200" w:type="dxa"/>
            <w:vAlign w:val="center"/>
          </w:tcPr>
          <w:p w14:paraId="64B1B1E4" w14:textId="77777777" w:rsidR="00985335" w:rsidRDefault="00000000">
            <w:pPr>
              <w:spacing w:line="300" w:lineRule="exact"/>
              <w:jc w:val="center"/>
            </w:pPr>
            <w:r>
              <w:rPr>
                <w:rFonts w:hint="eastAsia"/>
              </w:rPr>
              <w:t>扣分依据</w:t>
            </w:r>
          </w:p>
        </w:tc>
        <w:tc>
          <w:tcPr>
            <w:tcW w:w="1272" w:type="dxa"/>
            <w:vAlign w:val="center"/>
          </w:tcPr>
          <w:p w14:paraId="10025B30" w14:textId="77777777" w:rsidR="00985335" w:rsidRDefault="00000000">
            <w:pPr>
              <w:spacing w:line="300" w:lineRule="exact"/>
              <w:jc w:val="center"/>
            </w:pPr>
            <w:r>
              <w:rPr>
                <w:rFonts w:hint="eastAsia"/>
              </w:rPr>
              <w:t>加分分值</w:t>
            </w:r>
          </w:p>
        </w:tc>
      </w:tr>
      <w:tr w:rsidR="00985335" w14:paraId="5F900560" w14:textId="77777777">
        <w:trPr>
          <w:trHeight w:val="523"/>
        </w:trPr>
        <w:tc>
          <w:tcPr>
            <w:tcW w:w="703" w:type="dxa"/>
            <w:vAlign w:val="center"/>
          </w:tcPr>
          <w:p w14:paraId="18757341" w14:textId="77777777" w:rsidR="00985335" w:rsidRDefault="00000000">
            <w:pPr>
              <w:spacing w:line="300" w:lineRule="exact"/>
              <w:jc w:val="center"/>
            </w:pPr>
            <w:r>
              <w:rPr>
                <w:rFonts w:hint="eastAsia"/>
              </w:rPr>
              <w:t>1</w:t>
            </w:r>
          </w:p>
        </w:tc>
        <w:tc>
          <w:tcPr>
            <w:tcW w:w="3756" w:type="dxa"/>
          </w:tcPr>
          <w:p w14:paraId="6CD335B0" w14:textId="77777777" w:rsidR="00985335" w:rsidRDefault="00000000">
            <w:pPr>
              <w:spacing w:line="300" w:lineRule="exact"/>
            </w:pPr>
            <w:r>
              <w:rPr>
                <w:rFonts w:hint="eastAsia"/>
              </w:rPr>
              <w:t>乐跑活动代签打卡者，经举报核实后，每次扣</w:t>
            </w:r>
            <w:r>
              <w:rPr>
                <w:rFonts w:hint="eastAsia"/>
              </w:rPr>
              <w:t xml:space="preserve"> 10 </w:t>
            </w:r>
            <w:r>
              <w:rPr>
                <w:rFonts w:hint="eastAsia"/>
              </w:rPr>
              <w:t>分，直到扣完为止</w:t>
            </w:r>
          </w:p>
        </w:tc>
        <w:tc>
          <w:tcPr>
            <w:tcW w:w="1200" w:type="dxa"/>
          </w:tcPr>
          <w:p w14:paraId="7DBFA02A" w14:textId="77777777" w:rsidR="00985335" w:rsidRDefault="00985335">
            <w:pPr>
              <w:spacing w:line="300" w:lineRule="exact"/>
            </w:pPr>
          </w:p>
        </w:tc>
        <w:tc>
          <w:tcPr>
            <w:tcW w:w="1272" w:type="dxa"/>
          </w:tcPr>
          <w:p w14:paraId="3B705595" w14:textId="77777777" w:rsidR="00985335" w:rsidRDefault="00985335">
            <w:pPr>
              <w:spacing w:line="300" w:lineRule="exact"/>
            </w:pPr>
          </w:p>
        </w:tc>
      </w:tr>
      <w:tr w:rsidR="00985335" w14:paraId="12267C94" w14:textId="77777777">
        <w:trPr>
          <w:trHeight w:val="571"/>
        </w:trPr>
        <w:tc>
          <w:tcPr>
            <w:tcW w:w="703" w:type="dxa"/>
            <w:vAlign w:val="center"/>
          </w:tcPr>
          <w:p w14:paraId="332B2252" w14:textId="77777777" w:rsidR="00985335" w:rsidRDefault="00000000">
            <w:pPr>
              <w:spacing w:line="300" w:lineRule="exact"/>
              <w:jc w:val="center"/>
            </w:pPr>
            <w:r>
              <w:rPr>
                <w:rFonts w:hint="eastAsia"/>
              </w:rPr>
              <w:t>2</w:t>
            </w:r>
          </w:p>
        </w:tc>
        <w:tc>
          <w:tcPr>
            <w:tcW w:w="3756" w:type="dxa"/>
          </w:tcPr>
          <w:p w14:paraId="18D07397" w14:textId="77777777" w:rsidR="00985335" w:rsidRDefault="00000000">
            <w:pPr>
              <w:spacing w:line="300" w:lineRule="exact"/>
            </w:pPr>
            <w:r>
              <w:rPr>
                <w:rFonts w:hint="eastAsia"/>
              </w:rPr>
              <w:t>各项运动会恶意弃权不参加的，视情况每次扣</w:t>
            </w:r>
            <w:r>
              <w:rPr>
                <w:rFonts w:hint="eastAsia"/>
              </w:rPr>
              <w:t>2-5</w:t>
            </w:r>
            <w:r>
              <w:rPr>
                <w:rFonts w:hint="eastAsia"/>
              </w:rPr>
              <w:t>分</w:t>
            </w:r>
          </w:p>
        </w:tc>
        <w:tc>
          <w:tcPr>
            <w:tcW w:w="1200" w:type="dxa"/>
          </w:tcPr>
          <w:p w14:paraId="0FEF2C7E" w14:textId="77777777" w:rsidR="00985335" w:rsidRDefault="00985335">
            <w:pPr>
              <w:spacing w:line="300" w:lineRule="exact"/>
            </w:pPr>
          </w:p>
        </w:tc>
        <w:tc>
          <w:tcPr>
            <w:tcW w:w="1272" w:type="dxa"/>
          </w:tcPr>
          <w:p w14:paraId="658A9FEF" w14:textId="77777777" w:rsidR="00985335" w:rsidRDefault="00985335">
            <w:pPr>
              <w:spacing w:line="300" w:lineRule="exact"/>
            </w:pPr>
          </w:p>
        </w:tc>
      </w:tr>
      <w:tr w:rsidR="00985335" w14:paraId="5E8255C5" w14:textId="77777777">
        <w:trPr>
          <w:trHeight w:val="593"/>
        </w:trPr>
        <w:tc>
          <w:tcPr>
            <w:tcW w:w="703" w:type="dxa"/>
            <w:vAlign w:val="center"/>
          </w:tcPr>
          <w:p w14:paraId="6985EAB1" w14:textId="77777777" w:rsidR="00985335" w:rsidRDefault="00000000">
            <w:pPr>
              <w:spacing w:line="300" w:lineRule="exact"/>
              <w:jc w:val="center"/>
            </w:pPr>
            <w:r>
              <w:rPr>
                <w:rFonts w:hint="eastAsia"/>
              </w:rPr>
              <w:t>3</w:t>
            </w:r>
          </w:p>
        </w:tc>
        <w:tc>
          <w:tcPr>
            <w:tcW w:w="3756" w:type="dxa"/>
          </w:tcPr>
          <w:p w14:paraId="51897997" w14:textId="77777777" w:rsidR="00985335" w:rsidRDefault="00000000">
            <w:pPr>
              <w:spacing w:line="300" w:lineRule="exact"/>
            </w:pPr>
            <w:r>
              <w:rPr>
                <w:rFonts w:hint="eastAsia"/>
              </w:rPr>
              <w:t>体测、运动会等有违反体育道德行为的，每次扣</w:t>
            </w:r>
            <w:r>
              <w:rPr>
                <w:rFonts w:hint="eastAsia"/>
              </w:rPr>
              <w:t>5-10</w:t>
            </w:r>
            <w:r>
              <w:rPr>
                <w:rFonts w:hint="eastAsia"/>
              </w:rPr>
              <w:t>分</w:t>
            </w:r>
          </w:p>
        </w:tc>
        <w:tc>
          <w:tcPr>
            <w:tcW w:w="1200" w:type="dxa"/>
          </w:tcPr>
          <w:p w14:paraId="220A8846" w14:textId="77777777" w:rsidR="00985335" w:rsidRDefault="00985335">
            <w:pPr>
              <w:spacing w:line="300" w:lineRule="exact"/>
            </w:pPr>
          </w:p>
        </w:tc>
        <w:tc>
          <w:tcPr>
            <w:tcW w:w="1272" w:type="dxa"/>
          </w:tcPr>
          <w:p w14:paraId="091AA6EC" w14:textId="77777777" w:rsidR="00985335" w:rsidRDefault="00985335">
            <w:pPr>
              <w:spacing w:line="300" w:lineRule="exact"/>
            </w:pPr>
          </w:p>
        </w:tc>
      </w:tr>
    </w:tbl>
    <w:p w14:paraId="49213C95" w14:textId="77777777" w:rsidR="00985335" w:rsidRDefault="00985335">
      <w:pPr>
        <w:spacing w:line="400" w:lineRule="exact"/>
        <w:jc w:val="center"/>
        <w:rPr>
          <w:rFonts w:ascii="方正黑体_GBK" w:eastAsia="方正黑体_GBK" w:hAnsi="方正黑体_GBK" w:cs="方正黑体_GBK"/>
          <w:bCs/>
          <w:sz w:val="32"/>
          <w:szCs w:val="32"/>
        </w:rPr>
      </w:pPr>
    </w:p>
    <w:p w14:paraId="1B1E0E0D" w14:textId="77777777" w:rsidR="00985335" w:rsidRDefault="00000000">
      <w:pPr>
        <w:spacing w:line="400" w:lineRule="exact"/>
        <w:jc w:val="center"/>
        <w:rPr>
          <w:rFonts w:ascii="方正黑体_GBK" w:eastAsia="方正黑体_GBK" w:hAnsi="方正黑体_GBK" w:cs="方正黑体_GBK"/>
          <w:bCs/>
          <w:sz w:val="32"/>
          <w:szCs w:val="32"/>
        </w:rPr>
      </w:pPr>
      <w:r>
        <w:rPr>
          <w:rFonts w:ascii="方正黑体_GBK" w:eastAsia="方正黑体_GBK" w:hAnsi="方正黑体_GBK" w:cs="方正黑体_GBK" w:hint="eastAsia"/>
          <w:bCs/>
          <w:sz w:val="32"/>
          <w:szCs w:val="32"/>
        </w:rPr>
        <w:t>第七章</w:t>
      </w:r>
      <w:r>
        <w:rPr>
          <w:rFonts w:ascii="方正黑体_GBK" w:eastAsia="方正黑体_GBK" w:hAnsi="方正黑体_GBK" w:cs="方正黑体_GBK" w:hint="eastAsia"/>
          <w:bCs/>
          <w:sz w:val="32"/>
          <w:szCs w:val="32"/>
        </w:rPr>
        <w:tab/>
        <w:t>附</w:t>
      </w:r>
      <w:r>
        <w:rPr>
          <w:rFonts w:ascii="方正黑体_GBK" w:eastAsia="方正黑体_GBK" w:hAnsi="方正黑体_GBK" w:cs="方正黑体_GBK" w:hint="eastAsia"/>
          <w:bCs/>
          <w:sz w:val="32"/>
          <w:szCs w:val="32"/>
        </w:rPr>
        <w:tab/>
        <w:t>则</w:t>
      </w:r>
    </w:p>
    <w:p w14:paraId="1392F46B" w14:textId="60E59435" w:rsidR="008C0677" w:rsidRDefault="00000000" w:rsidP="008C0677">
      <w:pPr>
        <w:spacing w:line="440" w:lineRule="exact"/>
        <w:ind w:firstLineChars="200" w:firstLine="562"/>
        <w:rPr>
          <w:rFonts w:ascii="方正仿宋_GBK" w:eastAsia="方正仿宋_GBK"/>
          <w:b/>
          <w:bCs/>
          <w:sz w:val="28"/>
          <w:szCs w:val="28"/>
        </w:rPr>
      </w:pPr>
      <w:r>
        <w:rPr>
          <w:rFonts w:ascii="方正仿宋_GBK" w:eastAsia="方正仿宋_GBK" w:hint="eastAsia"/>
          <w:b/>
          <w:bCs/>
          <w:sz w:val="28"/>
          <w:szCs w:val="28"/>
        </w:rPr>
        <w:t>第三十二条</w:t>
      </w:r>
      <w:r>
        <w:rPr>
          <w:rFonts w:ascii="方正黑体_GBK" w:eastAsia="方正黑体_GBK" w:hint="eastAsia"/>
          <w:sz w:val="28"/>
          <w:szCs w:val="28"/>
        </w:rPr>
        <w:t xml:space="preserve">　</w:t>
      </w:r>
      <w:r>
        <w:rPr>
          <w:rFonts w:ascii="方正仿宋_GBK" w:eastAsia="方正仿宋_GBK" w:hint="eastAsia"/>
          <w:sz w:val="28"/>
          <w:szCs w:val="28"/>
        </w:rPr>
        <w:t>本规定经校长办公会通过后于2019年9月1日起正式试行，原规定废除</w:t>
      </w:r>
      <w:r w:rsidR="008C0677">
        <w:rPr>
          <w:rFonts w:ascii="方正仿宋_GBK" w:eastAsia="方正仿宋_GBK" w:hint="eastAsia"/>
          <w:sz w:val="28"/>
          <w:szCs w:val="28"/>
        </w:rPr>
        <w:t>。</w:t>
      </w:r>
    </w:p>
    <w:p w14:paraId="07B76B11" w14:textId="714A33A7" w:rsidR="00985335" w:rsidRDefault="00985335">
      <w:pPr>
        <w:spacing w:line="300" w:lineRule="exact"/>
        <w:ind w:firstLineChars="200" w:firstLine="562"/>
        <w:rPr>
          <w:rFonts w:ascii="方正仿宋_GBK" w:eastAsia="方正仿宋_GBK"/>
          <w:b/>
          <w:bCs/>
          <w:sz w:val="28"/>
          <w:szCs w:val="28"/>
        </w:rPr>
      </w:pPr>
    </w:p>
    <w:sectPr w:rsidR="00985335">
      <w:pgSz w:w="8504" w:h="12472"/>
      <w:pgMar w:top="850" w:right="850" w:bottom="567" w:left="850" w:header="567" w:footer="283" w:gutter="0"/>
      <w:cols w:space="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FE41931"/>
    <w:rsid w:val="008C0677"/>
    <w:rsid w:val="00985335"/>
    <w:rsid w:val="01B22D23"/>
    <w:rsid w:val="0B6E5613"/>
    <w:rsid w:val="0F3243E3"/>
    <w:rsid w:val="12494106"/>
    <w:rsid w:val="13730B86"/>
    <w:rsid w:val="3B3663E7"/>
    <w:rsid w:val="4E644CF3"/>
    <w:rsid w:val="4FE41931"/>
    <w:rsid w:val="51C23FDA"/>
    <w:rsid w:val="5C200CB2"/>
    <w:rsid w:val="6317785A"/>
    <w:rsid w:val="70DE6F58"/>
    <w:rsid w:val="79107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61432"/>
  <w15:docId w15:val="{B0809C52-0410-43A4-8CFD-538D772B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w:hAnsi="Times New Roman"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995</Words>
  <Characters>5672</Characters>
  <Application>Microsoft Office Word</Application>
  <DocSecurity>0</DocSecurity>
  <Lines>47</Lines>
  <Paragraphs>13</Paragraphs>
  <ScaleCrop>false</ScaleCrop>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共创印务（1）</dc:creator>
  <cp:lastModifiedBy>向星宇</cp:lastModifiedBy>
  <cp:revision>2</cp:revision>
  <dcterms:created xsi:type="dcterms:W3CDTF">2019-08-02T08:01:00Z</dcterms:created>
  <dcterms:modified xsi:type="dcterms:W3CDTF">2023-08-13T07:41:00Z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