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ascii="Verdana" w:hAnsi="Verdana" w:eastAsia="tamoha" w:cs="Verdana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办公室主任：钟利华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 </w:t>
      </w:r>
      <w:r>
        <w:rPr>
          <w:rFonts w:hint="default" w:ascii="Verdana" w:hAnsi="Verdana" w:eastAsia="tamoha" w:cs="Verdana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联系电话：（023）41586088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  <w:bdr w:val="none" w:color="auto" w:sz="0" w:space="0"/>
        </w:rPr>
        <w:t>电子邮箱：</w:t>
      </w:r>
      <w:r>
        <w:rPr>
          <w:rFonts w:hint="default" w:ascii="tamoha" w:hAnsi="tamoha" w:eastAsia="tamoha" w:cs="tamoha"/>
          <w:i w:val="0"/>
          <w:caps w:val="0"/>
          <w:color w:val="444444"/>
          <w:spacing w:val="0"/>
          <w:sz w:val="28"/>
          <w:szCs w:val="28"/>
          <w:u w:val="none"/>
          <w:bdr w:val="none" w:color="auto" w:sz="0" w:space="0"/>
        </w:rPr>
        <w:t>zhonglihua324@163.com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8040305040B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E74B5"/>
    <w:rsid w:val="51B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2024-07-18T17:00:00Z</dcterms:created>
  <dc:creator>wangwenyuan</dc:creator>
  <cp:lastModifiedBy>wangwenyuan</cp:lastModifiedBy>
  <dcterms:modified xsi:type="dcterms:W3CDTF">2024-07-18T17:04:24Z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