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eastAsia="方正黑体_GBK" w:hAnsi="Times New Roman"/>
          <w:kern w:val="2"/>
          <w:sz w:val="32"/>
          <w:szCs w:val="32"/>
        </w:rPr>
      </w:pPr>
      <w:r w:rsidRPr="00012FD1">
        <w:rPr>
          <w:rFonts w:ascii="Times New Roman" w:eastAsia="方正黑体_GBK" w:hAnsi="Times New Roman"/>
          <w:kern w:val="2"/>
          <w:sz w:val="32"/>
          <w:szCs w:val="32"/>
        </w:rPr>
        <w:t>附件</w:t>
      </w:r>
      <w:r w:rsidRPr="00012FD1">
        <w:rPr>
          <w:rFonts w:ascii="Times New Roman" w:eastAsia="方正黑体_GBK" w:hAnsi="Times New Roman"/>
          <w:kern w:val="2"/>
          <w:sz w:val="32"/>
          <w:szCs w:val="32"/>
        </w:rPr>
        <w:t>1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right="83"/>
        <w:jc w:val="center"/>
        <w:textAlignment w:val="baseline"/>
        <w:rPr>
          <w:rFonts w:ascii="Times New Roman" w:eastAsia="方正小标宋_GBK" w:hAnsi="Times New Roman"/>
          <w:kern w:val="2"/>
          <w:sz w:val="44"/>
          <w:szCs w:val="44"/>
        </w:rPr>
      </w:pPr>
      <w:r w:rsidRPr="00012FD1">
        <w:rPr>
          <w:rFonts w:ascii="Times New Roman" w:eastAsia="方正小标宋_GBK" w:hAnsi="Times New Roman"/>
          <w:bCs/>
          <w:sz w:val="44"/>
          <w:szCs w:val="44"/>
        </w:rPr>
        <w:t>教育</w:t>
      </w:r>
      <w:proofErr w:type="gramStart"/>
      <w:r w:rsidRPr="00012FD1">
        <w:rPr>
          <w:rFonts w:ascii="Times New Roman" w:eastAsia="方正小标宋_GBK" w:hAnsi="Times New Roman"/>
          <w:bCs/>
          <w:sz w:val="44"/>
          <w:szCs w:val="44"/>
        </w:rPr>
        <w:t>咨政决策</w:t>
      </w:r>
      <w:proofErr w:type="gramEnd"/>
      <w:r w:rsidRPr="00012FD1">
        <w:rPr>
          <w:rFonts w:ascii="Times New Roman" w:eastAsia="方正小标宋_GBK" w:hAnsi="Times New Roman"/>
          <w:kern w:val="2"/>
          <w:sz w:val="44"/>
          <w:szCs w:val="44"/>
        </w:rPr>
        <w:t>论文参考选题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right="83"/>
        <w:jc w:val="center"/>
        <w:textAlignment w:val="baseline"/>
        <w:rPr>
          <w:rFonts w:ascii="Times New Roman" w:eastAsia="方正楷体_GBK" w:hAnsi="Times New Roman" w:cs="楷体"/>
          <w:kern w:val="2"/>
          <w:sz w:val="32"/>
          <w:szCs w:val="32"/>
        </w:rPr>
      </w:pPr>
      <w:r w:rsidRPr="00012FD1">
        <w:rPr>
          <w:rFonts w:ascii="Times New Roman" w:eastAsia="方正楷体_GBK" w:hAnsi="Times New Roman" w:cs="楷体" w:hint="eastAsia"/>
          <w:kern w:val="2"/>
          <w:sz w:val="32"/>
          <w:szCs w:val="32"/>
        </w:rPr>
        <w:t>（包括但不限于以下选题）</w:t>
      </w:r>
    </w:p>
    <w:p w:rsidR="001C0BD6" w:rsidRPr="00012FD1" w:rsidRDefault="001C0BD6">
      <w:pPr>
        <w:pStyle w:val="a6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eastAsia="楷体" w:hAnsi="Times New Roman" w:cs="楷体"/>
          <w:kern w:val="2"/>
          <w:sz w:val="32"/>
          <w:szCs w:val="32"/>
        </w:rPr>
      </w:pP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加强和改进学校思想政治教育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构建高校思想政治工作体系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3.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加强劳动教育的建议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4.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成渝地区双城经济</w:t>
      </w:r>
      <w:proofErr w:type="gramStart"/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圈教育</w:t>
      </w:r>
      <w:proofErr w:type="gramEnd"/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协同发展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5.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落实中小学党组织领导的校长负责制</w:t>
      </w:r>
      <w:r w:rsidRPr="00012FD1">
        <w:rPr>
          <w:rFonts w:ascii="Times New Roman" w:eastAsia="方正仿宋_GBK" w:hAnsi="Times New Roman" w:hint="eastAsia"/>
          <w:color w:val="000000"/>
          <w:sz w:val="32"/>
          <w:szCs w:val="32"/>
        </w:rPr>
        <w:t>面临的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问题及建议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6.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加强“双减”中做好科学教育加法的建议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7.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推进高校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“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双一流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”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建设的思考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8.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健全教师培养培训体系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9.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打造德才兼备的高素质教师队伍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10.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新时代高校教师队伍建设改革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11.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强化教育保障能力研究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12.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构建教育高质量发展体系的思考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13.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全面加强依法治校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14.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中小学法治副校长制度建设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15.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构建服务全民终身学习的教育体系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16.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推动高等教育内涵式发展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Chars="200"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17.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推进义务教育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优质均衡发展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的面临的问题及对策建议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lastRenderedPageBreak/>
        <w:t>18.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推动区域特色优质高中建设的思考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19.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加快构建现代职业教育体系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20.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推进普职融通、产教融合、科教</w:t>
      </w:r>
      <w:proofErr w:type="gramStart"/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融汇</w:t>
      </w:r>
      <w:proofErr w:type="gramEnd"/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21.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深化现代学校治理的思考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22.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加强学生心理健康教育的问题及对策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23.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义务教育阶段公平招生的对策和建议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24.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激发中小学办学活力的建议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25.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“民转公”学校后续治理</w:t>
      </w: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26.</w:t>
      </w:r>
      <w:r w:rsidRPr="00012FD1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优化职业教育类型定位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27.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优化高等教育学科专业结构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28.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推进立德树人根本任务全面落实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29.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推进高校科技创新体系建设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Style w:val="xdrichtextbox3"/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30.“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双减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政策落地与义务教育学校课后服务研究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31.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新时代深化教育评价改革的建议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32.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构建优质均衡的基本公共教育服务体系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33.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构建学校家庭社会协同育人体系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34.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构建基础教育良好教育生态的建议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35.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支持大学毕业生返乡创业对策建议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36.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推进大中小学</w:t>
      </w:r>
      <w:proofErr w:type="gramStart"/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思政课</w:t>
      </w:r>
      <w:proofErr w:type="gramEnd"/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一体化建设的建议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37.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预防和减少学生非正常死亡的对策研究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38.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推进义务教育集团化办学的几点思考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39.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办好乡村教育的对策建议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40.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职业教育助力乡村振兴的建议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41.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规范校外培训机构办学的建议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42.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深化教育领域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放管服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改革的建议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43.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新时代老年教育服务体系建设研究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44.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推动中小学生文化学习与体育锻炼协同发展的研究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45.</w:t>
      </w:r>
      <w:r w:rsidRPr="00012FD1">
        <w:rPr>
          <w:rFonts w:ascii="Times New Roman" w:eastAsia="方正仿宋_GBK" w:hAnsi="Times New Roman" w:hint="eastAsia"/>
          <w:color w:val="000000"/>
          <w:sz w:val="32"/>
          <w:szCs w:val="32"/>
        </w:rPr>
        <w:t>加强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高校</w:t>
      </w:r>
      <w:r w:rsidRPr="00012FD1">
        <w:rPr>
          <w:rFonts w:ascii="Times New Roman" w:eastAsia="方正仿宋_GBK" w:hAnsi="Times New Roman" w:hint="eastAsia"/>
          <w:color w:val="000000"/>
          <w:sz w:val="32"/>
          <w:szCs w:val="32"/>
        </w:rPr>
        <w:t>基础研究的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对策建议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46.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我市中小学生心理健康教育的现状及其优化措施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47.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学前教育质量监测与评价体系研究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48.</w:t>
      </w:r>
      <w:r w:rsidRPr="00012FD1">
        <w:rPr>
          <w:rFonts w:ascii="Times New Roman" w:eastAsia="方正仿宋_GBK" w:hAnsi="Times New Roman" w:hint="eastAsia"/>
          <w:color w:val="000000"/>
          <w:sz w:val="32"/>
          <w:szCs w:val="32"/>
        </w:rPr>
        <w:t>夯实筑牢教育强市基点（基础教育）的政策研究</w:t>
      </w:r>
    </w:p>
    <w:p w:rsidR="001C0BD6" w:rsidRPr="00012FD1" w:rsidRDefault="004B1299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49.</w:t>
      </w: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加强校园法治文化建设</w:t>
      </w:r>
    </w:p>
    <w:p w:rsidR="001C0BD6" w:rsidRPr="00F0050F" w:rsidRDefault="004B1299" w:rsidP="00F0050F">
      <w:pPr>
        <w:pStyle w:val="a6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hint="eastAsia"/>
        </w:rPr>
      </w:pPr>
      <w:r w:rsidRPr="00012FD1">
        <w:rPr>
          <w:rFonts w:ascii="Times New Roman" w:eastAsia="方正仿宋_GBK" w:hAnsi="Times New Roman"/>
          <w:color w:val="000000"/>
          <w:sz w:val="32"/>
          <w:szCs w:val="32"/>
        </w:rPr>
        <w:t>50.</w:t>
      </w:r>
      <w:r w:rsidRPr="00012FD1">
        <w:rPr>
          <w:rFonts w:ascii="Times New Roman" w:eastAsia="方正仿宋_GBK" w:hAnsi="Times New Roman" w:hint="eastAsia"/>
          <w:sz w:val="32"/>
          <w:szCs w:val="32"/>
        </w:rPr>
        <w:t>加强拔尖创新人才自主培养研究</w:t>
      </w:r>
      <w:bookmarkStart w:id="0" w:name="_GoBack"/>
      <w:bookmarkEnd w:id="0"/>
    </w:p>
    <w:sectPr w:rsidR="001C0BD6" w:rsidRPr="00F0050F" w:rsidSect="00012FD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36" w:rsidRDefault="002E3A36">
      <w:r>
        <w:separator/>
      </w:r>
    </w:p>
  </w:endnote>
  <w:endnote w:type="continuationSeparator" w:id="0">
    <w:p w:rsidR="002E3A36" w:rsidRDefault="002E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00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>
    <w:pPr>
      <w:pStyle w:val="a4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F0050F" w:rsidRPr="00F0050F">
      <w:rPr>
        <w:rFonts w:ascii="宋体" w:hAnsi="宋体"/>
        <w:noProof/>
        <w:sz w:val="28"/>
        <w:szCs w:val="28"/>
        <w:lang w:val="zh-CN"/>
      </w:rPr>
      <w:t>-</w:t>
    </w:r>
    <w:r w:rsidR="00F0050F">
      <w:rPr>
        <w:rFonts w:ascii="宋体" w:hAnsi="宋体"/>
        <w:noProof/>
        <w:sz w:val="28"/>
        <w:szCs w:val="28"/>
      </w:rPr>
      <w:t xml:space="preserve"> 2 -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18" w:rsidRPr="00012FD1" w:rsidRDefault="002F2318" w:rsidP="00012FD1">
    <w:pPr>
      <w:pStyle w:val="a4"/>
      <w:jc w:val="right"/>
      <w:rPr>
        <w:rFonts w:ascii="宋体" w:hAnsi="宋体"/>
        <w:sz w:val="28"/>
        <w:szCs w:val="28"/>
      </w:rPr>
    </w:pPr>
    <w:r w:rsidRPr="00012FD1">
      <w:rPr>
        <w:rFonts w:ascii="宋体" w:hAnsi="宋体"/>
        <w:sz w:val="28"/>
        <w:szCs w:val="28"/>
      </w:rPr>
      <w:fldChar w:fldCharType="begin"/>
    </w:r>
    <w:r w:rsidRPr="00012FD1">
      <w:rPr>
        <w:rFonts w:ascii="宋体" w:hAnsi="宋体"/>
        <w:sz w:val="28"/>
        <w:szCs w:val="28"/>
      </w:rPr>
      <w:instrText>PAGE   \* MERGEFORMAT</w:instrText>
    </w:r>
    <w:r w:rsidRPr="00012FD1">
      <w:rPr>
        <w:rFonts w:ascii="宋体" w:hAnsi="宋体"/>
        <w:sz w:val="28"/>
        <w:szCs w:val="28"/>
      </w:rPr>
      <w:fldChar w:fldCharType="separate"/>
    </w:r>
    <w:r w:rsidR="00F0050F" w:rsidRPr="00F0050F">
      <w:rPr>
        <w:rFonts w:ascii="宋体" w:hAnsi="宋体"/>
        <w:noProof/>
        <w:sz w:val="28"/>
        <w:szCs w:val="28"/>
        <w:lang w:val="zh-CN"/>
      </w:rPr>
      <w:t>-</w:t>
    </w:r>
    <w:r w:rsidR="00F0050F">
      <w:rPr>
        <w:rFonts w:ascii="宋体" w:hAnsi="宋体"/>
        <w:noProof/>
        <w:sz w:val="28"/>
        <w:szCs w:val="28"/>
      </w:rPr>
      <w:t xml:space="preserve"> 3 -</w:t>
    </w:r>
    <w:r w:rsidRPr="00012FD1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36" w:rsidRDefault="002E3A36">
      <w:r>
        <w:separator/>
      </w:r>
    </w:p>
  </w:footnote>
  <w:footnote w:type="continuationSeparator" w:id="0">
    <w:p w:rsidR="002E3A36" w:rsidRDefault="002E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N2E5MWRkYmE3N2UyYjI5Zjc5ZDY0MGYyZGY5MDQifQ=="/>
    <w:docVar w:name="KGWebUrl" w:val="http://202.202.16.21:80/seeyon/officeservlet"/>
  </w:docVars>
  <w:rsids>
    <w:rsidRoot w:val="00C80CB6"/>
    <w:rsid w:val="FFFB6F99"/>
    <w:rsid w:val="00001A6F"/>
    <w:rsid w:val="00011371"/>
    <w:rsid w:val="00012FD1"/>
    <w:rsid w:val="0009389C"/>
    <w:rsid w:val="000B287C"/>
    <w:rsid w:val="000D14E6"/>
    <w:rsid w:val="00132498"/>
    <w:rsid w:val="001329B8"/>
    <w:rsid w:val="001717BA"/>
    <w:rsid w:val="001C0BD6"/>
    <w:rsid w:val="002032B9"/>
    <w:rsid w:val="00251E88"/>
    <w:rsid w:val="002D4BAC"/>
    <w:rsid w:val="002E3A36"/>
    <w:rsid w:val="002F2318"/>
    <w:rsid w:val="0030734A"/>
    <w:rsid w:val="00346552"/>
    <w:rsid w:val="00382ABB"/>
    <w:rsid w:val="004017B3"/>
    <w:rsid w:val="00403346"/>
    <w:rsid w:val="00414F95"/>
    <w:rsid w:val="00441E21"/>
    <w:rsid w:val="00485E1C"/>
    <w:rsid w:val="004B1299"/>
    <w:rsid w:val="00506967"/>
    <w:rsid w:val="00534E6E"/>
    <w:rsid w:val="005A41B9"/>
    <w:rsid w:val="005C5982"/>
    <w:rsid w:val="005F2444"/>
    <w:rsid w:val="0061389E"/>
    <w:rsid w:val="00656938"/>
    <w:rsid w:val="00670C05"/>
    <w:rsid w:val="006B3BCC"/>
    <w:rsid w:val="006E27A7"/>
    <w:rsid w:val="00776B6D"/>
    <w:rsid w:val="007A457B"/>
    <w:rsid w:val="007A70B5"/>
    <w:rsid w:val="00870D8B"/>
    <w:rsid w:val="008979ED"/>
    <w:rsid w:val="00914D96"/>
    <w:rsid w:val="00916D2B"/>
    <w:rsid w:val="00952EA0"/>
    <w:rsid w:val="00A12617"/>
    <w:rsid w:val="00A474CB"/>
    <w:rsid w:val="00A66BC5"/>
    <w:rsid w:val="00A826D2"/>
    <w:rsid w:val="00AA4589"/>
    <w:rsid w:val="00B51646"/>
    <w:rsid w:val="00B54E28"/>
    <w:rsid w:val="00B8760E"/>
    <w:rsid w:val="00BE4311"/>
    <w:rsid w:val="00BF15C6"/>
    <w:rsid w:val="00C07960"/>
    <w:rsid w:val="00C36935"/>
    <w:rsid w:val="00C80CB6"/>
    <w:rsid w:val="00D07B2D"/>
    <w:rsid w:val="00E069BD"/>
    <w:rsid w:val="00E25C5F"/>
    <w:rsid w:val="00E32D7B"/>
    <w:rsid w:val="00F0050F"/>
    <w:rsid w:val="00F044C2"/>
    <w:rsid w:val="00F3038D"/>
    <w:rsid w:val="00FA3034"/>
    <w:rsid w:val="1EA85AFF"/>
    <w:rsid w:val="2DB107C1"/>
    <w:rsid w:val="2E514009"/>
    <w:rsid w:val="379351A9"/>
    <w:rsid w:val="50A61549"/>
    <w:rsid w:val="700074FC"/>
    <w:rsid w:val="701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5DD5"/>
  <w15:docId w15:val="{F9452AF6-4E90-4449-A1B2-77BAA610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customStyle="1" w:styleId="1">
    <w:name w:val="日期1"/>
    <w:basedOn w:val="a"/>
    <w:next w:val="a"/>
    <w:qFormat/>
    <w:pPr>
      <w:ind w:leftChars="2500" w:left="10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xdrichtextbox3">
    <w:name w:val="xdrichtextbox3"/>
    <w:qFormat/>
    <w:rPr>
      <w:color w:val="auto"/>
      <w:u w:val="none"/>
      <w:bdr w:val="single" w:sz="8" w:space="0" w:color="DCDCDC"/>
      <w:shd w:val="clear" w:color="auto" w:fill="CCE8CF"/>
    </w:rPr>
  </w:style>
  <w:style w:type="paragraph" w:styleId="a7">
    <w:name w:val="Balloon Text"/>
    <w:basedOn w:val="a"/>
    <w:link w:val="a8"/>
    <w:uiPriority w:val="99"/>
    <w:semiHidden/>
    <w:unhideWhenUsed/>
    <w:rsid w:val="002F231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F2318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2F2318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sid w:val="002F2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重庆市教育委员会办公室 </dc:title>
  <dc:creator>吴玉洪</dc:creator>
  <cp:lastModifiedBy>w cf</cp:lastModifiedBy>
  <cp:revision>3</cp:revision>
  <cp:lastPrinted>2023-06-21T03:38:00Z</cp:lastPrinted>
  <dcterms:created xsi:type="dcterms:W3CDTF">2023-08-14T02:14:00Z</dcterms:created>
  <dcterms:modified xsi:type="dcterms:W3CDTF">2023-08-14T02:16:00Z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EC5AAE1426EC4FB88FCB808F5EAB9A38_13</vt:lpwstr>
  </property>
</Properties>
</file>