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附件3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宋体" w:eastAsia="方正小标宋_GBK"/>
          <w:sz w:val="32"/>
          <w:szCs w:val="32"/>
        </w:rPr>
      </w:pPr>
      <w:r>
        <w:rPr>
          <w:rFonts w:hint="eastAsia" w:ascii="方正小标宋_GBK" w:hAnsi="宋体" w:eastAsia="方正小标宋_GBK"/>
          <w:sz w:val="32"/>
          <w:szCs w:val="32"/>
        </w:rPr>
        <w:t>重庆机电职业技术大学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宋体" w:eastAsia="方正小标宋_GBK"/>
          <w:sz w:val="32"/>
          <w:szCs w:val="32"/>
        </w:rPr>
      </w:pPr>
      <w:r>
        <w:rPr>
          <w:rFonts w:hint="eastAsia" w:ascii="方正小标宋_GBK" w:hAnsi="宋体" w:eastAsia="方正小标宋_GBK"/>
          <w:sz w:val="32"/>
          <w:szCs w:val="32"/>
        </w:rPr>
        <w:t>202</w:t>
      </w:r>
      <w:r>
        <w:rPr>
          <w:rFonts w:hint="eastAsia" w:ascii="方正小标宋_GBK" w:hAnsi="宋体" w:eastAsia="方正小标宋_GBK"/>
          <w:sz w:val="32"/>
          <w:szCs w:val="32"/>
          <w:lang w:val="en-US" w:eastAsia="zh-CN"/>
        </w:rPr>
        <w:t>3</w:t>
      </w:r>
      <w:r>
        <w:rPr>
          <w:rFonts w:hint="eastAsia" w:ascii="方正小标宋_GBK" w:hAnsi="宋体" w:eastAsia="方正小标宋_GBK"/>
          <w:sz w:val="32"/>
          <w:szCs w:val="32"/>
        </w:rPr>
        <w:t>年优秀党务工作者推荐审批表</w:t>
      </w:r>
    </w:p>
    <w:p>
      <w:pPr>
        <w:adjustRightInd w:val="0"/>
        <w:snapToGrid w:val="0"/>
        <w:spacing w:line="560" w:lineRule="exact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填报单位：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86"/>
        <w:gridCol w:w="754"/>
        <w:gridCol w:w="506"/>
        <w:gridCol w:w="900"/>
        <w:gridCol w:w="720"/>
        <w:gridCol w:w="720"/>
        <w:gridCol w:w="10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到校（学习）工作时间</w:t>
            </w: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文化程度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入党时间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职称、职务</w:t>
            </w:r>
          </w:p>
        </w:tc>
        <w:tc>
          <w:tcPr>
            <w:tcW w:w="6660" w:type="dxa"/>
            <w:gridSpan w:val="7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  <w:jc w:val="center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 况</w:t>
            </w:r>
          </w:p>
        </w:tc>
        <w:tc>
          <w:tcPr>
            <w:tcW w:w="7346" w:type="dxa"/>
            <w:gridSpan w:val="8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6" w:hRule="atLeast"/>
          <w:jc w:val="center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</w:tc>
        <w:tc>
          <w:tcPr>
            <w:tcW w:w="7346" w:type="dxa"/>
            <w:gridSpan w:val="8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  <w:jc w:val="center"/>
        </w:trPr>
        <w:tc>
          <w:tcPr>
            <w:tcW w:w="2340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所在基层支部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       见</w:t>
            </w:r>
          </w:p>
        </w:tc>
        <w:tc>
          <w:tcPr>
            <w:tcW w:w="5906" w:type="dxa"/>
            <w:gridSpan w:val="6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负责人签字：     （盖章）</w:t>
            </w: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2340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  总  支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     见</w:t>
            </w:r>
          </w:p>
        </w:tc>
        <w:tc>
          <w:tcPr>
            <w:tcW w:w="5906" w:type="dxa"/>
            <w:gridSpan w:val="6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负责人签字：     （盖章）</w:t>
            </w: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2340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校 党 委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      见</w:t>
            </w:r>
          </w:p>
        </w:tc>
        <w:tc>
          <w:tcPr>
            <w:tcW w:w="5906" w:type="dxa"/>
            <w:gridSpan w:val="6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负责人签字：     （盖章）</w:t>
            </w:r>
          </w:p>
          <w:p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C0368D-6B06-4A58-BAC8-4FCF51B84FB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DFC271CF-0777-4988-8D90-7AB2CDC8CE22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0C4B51B2-A166-4C67-9B64-7971D8C3CB6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4CE06C9E-BEAA-4547-AB78-E4D97F37CB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M2RhMDVkM2M5Mjg3MzA4MmM1ODFiN2U3NWVhZDYifQ=="/>
  </w:docVars>
  <w:rsids>
    <w:rsidRoot w:val="00124A13"/>
    <w:rsid w:val="0003693B"/>
    <w:rsid w:val="00124A13"/>
    <w:rsid w:val="0AF0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132</Words>
  <Characters>144</Characters>
  <Lines>2</Lines>
  <Paragraphs>1</Paragraphs>
  <TotalTime>0</TotalTime>
  <ScaleCrop>false</ScaleCrop>
  <LinksUpToDate>false</LinksUpToDate>
  <CharactersWithSpaces>263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2022-06-01T08:05:00Z</dcterms:created>
  <dc:creator>Administrator</dc:creator>
  <cp:lastModifiedBy>HAIYAN</cp:lastModifiedBy>
  <dcterms:modified xsi:type="dcterms:W3CDTF">2023-06-06T01:25:05Z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15FE8C1F243F42719CDCB88ED52580FE_13</vt:lpwstr>
  </property>
</Properties>
</file>