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优秀共产党员名额分配表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2"/>
        <w:tblW w:w="9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1851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党总支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优秀共产党员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7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机关党总支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kern w:val="0"/>
                <w:sz w:val="28"/>
                <w:szCs w:val="28"/>
              </w:rPr>
              <w:t>机械工程学院党总支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电气与电子工程学院党总支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车辆与交通学院党总支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信息工程学院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建筑工程学院党总支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工商管理学院党总支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通识教育学院党总支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default" w:eastAsia="仿宋_GB2312"/>
                <w:kern w:val="0"/>
                <w:sz w:val="32"/>
                <w:szCs w:val="32"/>
              </w:rPr>
              <w:t>军士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生学院党总支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儿童发展与健康管理学院党总支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马克思主义学院直属党支部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艺术学院直属党支部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数字艺术学院直属党支部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合计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9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</w:p>
        </w:tc>
        <w:tc>
          <w:tcPr>
            <w:tcW w:w="18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8DA905-6E9C-4462-8511-19FD53CE9F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B066FB-63E0-47ED-9E40-2B046F41C8D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F2D3F36-9568-42D8-9D00-587E41A6CC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39387F-EB99-49FD-A297-227107E914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YTkwYjc1ZGMwZDZlYjBhOWZhMzFhODM2MTQzNDYifQ=="/>
  </w:docVars>
  <w:rsids>
    <w:rsidRoot w:val="007F2148"/>
    <w:rsid w:val="0003693B"/>
    <w:rsid w:val="007F2148"/>
    <w:rsid w:val="21644D03"/>
    <w:rsid w:val="3CF717E4"/>
    <w:rsid w:val="40642CFE"/>
    <w:rsid w:val="42A94EAA"/>
    <w:rsid w:val="59621349"/>
    <w:rsid w:val="6CDD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174</Words>
  <Characters>176</Characters>
  <Lines>1</Lines>
  <Paragraphs>1</Paragraphs>
  <TotalTime>94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2022-06-01T16:04:00Z</dcterms:created>
  <dc:creator>Administrator</dc:creator>
  <cp:lastModifiedBy>傅傅</cp:lastModifiedBy>
  <dcterms:modified xsi:type="dcterms:W3CDTF">2023-06-07T01:58:13Z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B52FEA1E585541309182B99BA5338D68_13</vt:lpwstr>
  </property>
</Properties>
</file>